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7D376" w14:textId="4ECED451" w:rsidR="00A65B4F" w:rsidRPr="00A65B4F" w:rsidRDefault="00C51BA9" w:rsidP="00A65B4F">
      <w:pPr>
        <w:pStyle w:val="BODY"/>
        <w:jc w:val="left"/>
        <w:rPr>
          <w:b/>
          <w:caps/>
          <w:color w:val="2F5496"/>
          <w:sz w:val="36"/>
          <w:szCs w:val="40"/>
        </w:rPr>
      </w:pPr>
      <w:r>
        <w:rPr>
          <w:b/>
          <w:caps/>
          <w:color w:val="2F5496"/>
          <w:sz w:val="36"/>
          <w:szCs w:val="40"/>
        </w:rPr>
        <w:t>EIT</w:t>
      </w:r>
      <w:r w:rsidR="00A65B4F" w:rsidRPr="00A65B4F">
        <w:rPr>
          <w:b/>
          <w:caps/>
          <w:color w:val="2F5496"/>
          <w:sz w:val="36"/>
          <w:szCs w:val="40"/>
        </w:rPr>
        <w:t xml:space="preserve"> trains 40 000 young </w:t>
      </w:r>
      <w:r>
        <w:rPr>
          <w:b/>
          <w:caps/>
          <w:color w:val="2F5496"/>
          <w:sz w:val="36"/>
          <w:szCs w:val="40"/>
        </w:rPr>
        <w:t>women</w:t>
      </w:r>
      <w:r w:rsidR="00A65B4F" w:rsidRPr="00A65B4F">
        <w:rPr>
          <w:b/>
          <w:caps/>
          <w:color w:val="2F5496"/>
          <w:sz w:val="36"/>
          <w:szCs w:val="40"/>
        </w:rPr>
        <w:t xml:space="preserve"> in </w:t>
      </w:r>
      <w:r w:rsidR="00580431">
        <w:rPr>
          <w:b/>
          <w:caps/>
          <w:color w:val="2F5496"/>
          <w:sz w:val="36"/>
          <w:szCs w:val="40"/>
        </w:rPr>
        <w:t>‘</w:t>
      </w:r>
      <w:r w:rsidR="00A65B4F" w:rsidRPr="00A65B4F">
        <w:rPr>
          <w:b/>
          <w:caps/>
          <w:color w:val="2F5496"/>
          <w:sz w:val="36"/>
          <w:szCs w:val="40"/>
        </w:rPr>
        <w:t>STEM</w:t>
      </w:r>
      <w:r w:rsidR="00580431">
        <w:rPr>
          <w:b/>
          <w:caps/>
          <w:color w:val="2F5496"/>
          <w:sz w:val="36"/>
          <w:szCs w:val="40"/>
        </w:rPr>
        <w:t>’</w:t>
      </w:r>
      <w:r w:rsidR="00A65B4F" w:rsidRPr="00A65B4F">
        <w:rPr>
          <w:b/>
          <w:caps/>
          <w:color w:val="2F5496"/>
          <w:sz w:val="36"/>
          <w:szCs w:val="40"/>
        </w:rPr>
        <w:t xml:space="preserve"> </w:t>
      </w:r>
      <w:r w:rsidR="00E14272">
        <w:rPr>
          <w:b/>
          <w:caps/>
          <w:color w:val="2F5496"/>
          <w:sz w:val="36"/>
          <w:szCs w:val="40"/>
        </w:rPr>
        <w:t xml:space="preserve">ACROSS </w:t>
      </w:r>
      <w:r w:rsidR="00A40C6B">
        <w:rPr>
          <w:b/>
          <w:caps/>
          <w:color w:val="2F5496"/>
          <w:sz w:val="36"/>
          <w:szCs w:val="40"/>
        </w:rPr>
        <w:t>3</w:t>
      </w:r>
      <w:r w:rsidR="005B39CA">
        <w:rPr>
          <w:b/>
          <w:caps/>
          <w:color w:val="2F5496"/>
          <w:sz w:val="36"/>
          <w:szCs w:val="40"/>
        </w:rPr>
        <w:t>3</w:t>
      </w:r>
      <w:r w:rsidR="00E14272">
        <w:rPr>
          <w:b/>
          <w:caps/>
          <w:color w:val="2F5496"/>
          <w:sz w:val="36"/>
          <w:szCs w:val="40"/>
        </w:rPr>
        <w:t xml:space="preserve"> COUNTRIES </w:t>
      </w:r>
      <w:r w:rsidR="00A65B4F" w:rsidRPr="00A65B4F">
        <w:rPr>
          <w:b/>
          <w:caps/>
          <w:color w:val="2F5496"/>
          <w:sz w:val="36"/>
          <w:szCs w:val="40"/>
        </w:rPr>
        <w:t>in record timing</w:t>
      </w:r>
    </w:p>
    <w:p w14:paraId="042E4C27" w14:textId="77777777" w:rsidR="00E14272" w:rsidRPr="00A65B4F" w:rsidRDefault="00E14272" w:rsidP="00A65B4F">
      <w:pPr>
        <w:pStyle w:val="BODY"/>
        <w:jc w:val="left"/>
        <w:rPr>
          <w:b/>
          <w:caps/>
          <w:color w:val="2F5496"/>
          <w:sz w:val="36"/>
          <w:szCs w:val="40"/>
        </w:rPr>
      </w:pPr>
    </w:p>
    <w:p w14:paraId="55B1F85A" w14:textId="3C6C332A" w:rsidR="00095FBD" w:rsidRPr="006F5C2C" w:rsidRDefault="00A65B4F" w:rsidP="50E76182">
      <w:pPr>
        <w:pStyle w:val="BODY"/>
        <w:jc w:val="left"/>
        <w:rPr>
          <w:rFonts w:asciiTheme="majorHAnsi" w:eastAsia="Times New Roman" w:hAnsiTheme="majorHAnsi" w:cstheme="majorBidi"/>
          <w:b/>
          <w:color w:val="70AD47" w:themeColor="accent6"/>
          <w:sz w:val="24"/>
          <w:szCs w:val="24"/>
        </w:rPr>
      </w:pPr>
      <w:r>
        <w:rPr>
          <w:rFonts w:asciiTheme="majorHAnsi" w:hAnsiTheme="majorHAnsi" w:cstheme="majorBidi"/>
          <w:i/>
          <w:iCs/>
          <w:sz w:val="24"/>
          <w:szCs w:val="24"/>
        </w:rPr>
        <w:t>25</w:t>
      </w:r>
      <w:r w:rsidR="00495D3B" w:rsidRPr="50E76182">
        <w:rPr>
          <w:rFonts w:asciiTheme="majorHAnsi" w:hAnsiTheme="majorHAnsi" w:cstheme="majorBidi"/>
          <w:i/>
          <w:iCs/>
          <w:sz w:val="24"/>
          <w:szCs w:val="24"/>
        </w:rPr>
        <w:t xml:space="preserve"> </w:t>
      </w:r>
      <w:r>
        <w:rPr>
          <w:rFonts w:asciiTheme="majorHAnsi" w:hAnsiTheme="majorHAnsi" w:cstheme="majorBidi"/>
          <w:i/>
          <w:iCs/>
          <w:sz w:val="24"/>
          <w:szCs w:val="24"/>
        </w:rPr>
        <w:t>April</w:t>
      </w:r>
      <w:r w:rsidR="00495D3B" w:rsidRPr="50E76182">
        <w:rPr>
          <w:rFonts w:asciiTheme="majorHAnsi" w:hAnsiTheme="majorHAnsi" w:cstheme="majorBidi"/>
          <w:i/>
          <w:iCs/>
          <w:sz w:val="24"/>
          <w:szCs w:val="24"/>
        </w:rPr>
        <w:t xml:space="preserve"> 202</w:t>
      </w:r>
      <w:r w:rsidR="00880081" w:rsidRPr="50E76182">
        <w:rPr>
          <w:rFonts w:asciiTheme="majorHAnsi" w:hAnsiTheme="majorHAnsi" w:cstheme="majorBidi"/>
          <w:i/>
          <w:iCs/>
          <w:sz w:val="24"/>
          <w:szCs w:val="24"/>
        </w:rPr>
        <w:t>4</w:t>
      </w:r>
      <w:r w:rsidR="00495D3B" w:rsidRPr="50E76182">
        <w:rPr>
          <w:rFonts w:asciiTheme="majorHAnsi" w:hAnsiTheme="majorHAnsi" w:cstheme="majorBidi"/>
          <w:i/>
          <w:iCs/>
          <w:sz w:val="24"/>
          <w:szCs w:val="24"/>
        </w:rPr>
        <w:t xml:space="preserve"> </w:t>
      </w:r>
      <w:r w:rsidR="009D37CE" w:rsidRPr="50E76182">
        <w:rPr>
          <w:rFonts w:asciiTheme="majorHAnsi" w:hAnsiTheme="majorHAnsi" w:cstheme="majorBidi"/>
          <w:i/>
          <w:iCs/>
          <w:sz w:val="24"/>
          <w:szCs w:val="24"/>
        </w:rPr>
        <w:t>–</w:t>
      </w:r>
      <w:r w:rsidR="00495D3B" w:rsidRPr="50E76182">
        <w:rPr>
          <w:rFonts w:asciiTheme="majorHAnsi" w:hAnsiTheme="majorHAnsi" w:cstheme="majorBidi"/>
          <w:i/>
          <w:iCs/>
          <w:sz w:val="24"/>
          <w:szCs w:val="24"/>
        </w:rPr>
        <w:t xml:space="preserve"> Budapest, Hungary –</w:t>
      </w:r>
      <w:r w:rsidR="007744CB">
        <w:rPr>
          <w:rFonts w:asciiTheme="majorHAnsi" w:eastAsia="Times New Roman" w:hAnsiTheme="majorHAnsi" w:cstheme="majorBidi"/>
          <w:b/>
          <w:color w:val="70AD47" w:themeColor="accent6"/>
          <w:sz w:val="24"/>
          <w:szCs w:val="24"/>
        </w:rPr>
        <w:t xml:space="preserve"> The </w:t>
      </w:r>
      <w:hyperlink r:id="rId11">
        <w:r w:rsidR="007744CB" w:rsidRPr="007744CB">
          <w:rPr>
            <w:rStyle w:val="Hyperlink"/>
            <w:rFonts w:asciiTheme="majorHAnsi" w:eastAsia="Times New Roman" w:hAnsiTheme="majorHAnsi" w:cstheme="majorBidi"/>
            <w:b/>
            <w:sz w:val="24"/>
            <w:szCs w:val="24"/>
            <w:lang w:val="en-US"/>
          </w:rPr>
          <w:t>Girls Go Circular</w:t>
        </w:r>
      </w:hyperlink>
      <w:r w:rsidR="007744CB" w:rsidRPr="007744CB">
        <w:rPr>
          <w:rFonts w:asciiTheme="majorHAnsi" w:eastAsia="Times New Roman" w:hAnsiTheme="majorHAnsi" w:cstheme="majorBidi"/>
          <w:b/>
          <w:color w:val="70AD47" w:themeColor="accent6"/>
          <w:sz w:val="24"/>
          <w:szCs w:val="24"/>
          <w:lang w:val="en-US"/>
        </w:rPr>
        <w:t xml:space="preserve"> project of the </w:t>
      </w:r>
      <w:hyperlink r:id="rId12" w:history="1">
        <w:r w:rsidR="007744CB" w:rsidRPr="007744CB">
          <w:rPr>
            <w:rStyle w:val="Hyperlink"/>
            <w:rFonts w:asciiTheme="majorHAnsi" w:eastAsia="Times New Roman" w:hAnsiTheme="majorHAnsi" w:cstheme="majorBidi"/>
            <w:b/>
            <w:sz w:val="24"/>
            <w:szCs w:val="24"/>
            <w:lang w:val="en-US"/>
          </w:rPr>
          <w:t>European Institute of Innovation and Technology (EIT)</w:t>
        </w:r>
      </w:hyperlink>
      <w:r w:rsidR="007744CB" w:rsidRPr="007744CB">
        <w:rPr>
          <w:rFonts w:asciiTheme="majorHAnsi" w:eastAsia="Times New Roman" w:hAnsiTheme="majorHAnsi" w:cstheme="majorBidi"/>
          <w:b/>
          <w:color w:val="70AD47" w:themeColor="accent6"/>
          <w:sz w:val="24"/>
          <w:szCs w:val="24"/>
          <w:lang w:val="en-US"/>
        </w:rPr>
        <w:t xml:space="preserve"> has reached its ambitious target of training 40 000 </w:t>
      </w:r>
      <w:r w:rsidR="00701054">
        <w:rPr>
          <w:rFonts w:asciiTheme="majorHAnsi" w:eastAsia="Times New Roman" w:hAnsiTheme="majorHAnsi" w:cstheme="majorBidi"/>
          <w:b/>
          <w:color w:val="70AD47" w:themeColor="accent6"/>
          <w:sz w:val="24"/>
          <w:szCs w:val="24"/>
          <w:lang w:val="en-US"/>
        </w:rPr>
        <w:t>girls</w:t>
      </w:r>
      <w:r w:rsidR="007744CB" w:rsidRPr="007744CB">
        <w:rPr>
          <w:rFonts w:asciiTheme="majorHAnsi" w:eastAsia="Times New Roman" w:hAnsiTheme="majorHAnsi" w:cstheme="majorBidi"/>
          <w:b/>
          <w:color w:val="70AD47" w:themeColor="accent6"/>
          <w:sz w:val="24"/>
          <w:szCs w:val="24"/>
          <w:lang w:val="en-US"/>
        </w:rPr>
        <w:t xml:space="preserve"> in Science, Technology, Engineering, and Mathematics (STEM) three years ahead of schedule.</w:t>
      </w:r>
      <w:r w:rsidR="007744CB" w:rsidRPr="007744CB">
        <w:rPr>
          <w:rFonts w:asciiTheme="majorHAnsi" w:eastAsia="Times New Roman" w:hAnsiTheme="majorHAnsi" w:cstheme="majorBidi"/>
          <w:b/>
          <w:color w:val="70AD47" w:themeColor="accent6"/>
          <w:sz w:val="24"/>
          <w:szCs w:val="24"/>
        </w:rPr>
        <w:t xml:space="preserve"> </w:t>
      </w:r>
      <w:r w:rsidR="007744CB">
        <w:rPr>
          <w:rFonts w:asciiTheme="majorHAnsi" w:eastAsia="Times New Roman" w:hAnsiTheme="majorHAnsi" w:cstheme="majorBidi"/>
          <w:b/>
          <w:color w:val="70AD47" w:themeColor="accent6"/>
          <w:sz w:val="24"/>
          <w:szCs w:val="24"/>
        </w:rPr>
        <w:t>Working together with partners, schools and teachers across 33 countries, the EIT Community is delivering a unique course that equips young women with critical digital and leadership skills</w:t>
      </w:r>
      <w:r w:rsidR="009D65C6">
        <w:br/>
      </w:r>
    </w:p>
    <w:p w14:paraId="46EEEA4D" w14:textId="166A837B" w:rsidR="0000468B" w:rsidRPr="0052555D" w:rsidRDefault="00CF69BF" w:rsidP="0000468B">
      <w:pPr>
        <w:spacing w:line="276" w:lineRule="auto"/>
        <w:jc w:val="both"/>
        <w:rPr>
          <w:rFonts w:ascii="Calibri Light" w:hAnsi="Calibri Light" w:cs="Calibri Light"/>
          <w:color w:val="538135" w:themeColor="accent6" w:themeShade="BF"/>
          <w:lang w:val="en-GB"/>
        </w:rPr>
      </w:pPr>
      <w:bookmarkStart w:id="0" w:name="_Hlk113998609"/>
      <w:r w:rsidRPr="00261223">
        <w:rPr>
          <w:rFonts w:ascii="Calibri Light" w:hAnsi="Calibri Light" w:cs="Calibri Light"/>
          <w:color w:val="000000" w:themeColor="text1"/>
          <w:lang w:val="en-GB"/>
        </w:rPr>
        <w:t xml:space="preserve">Inspiring the next generation of leaders and entrepreneurs, the programme was launched in 2020 by </w:t>
      </w:r>
      <w:r w:rsidR="003A5493" w:rsidRPr="003A5493">
        <w:rPr>
          <w:rFonts w:ascii="Calibri Light" w:hAnsi="Calibri Light" w:cs="Calibri Light"/>
          <w:color w:val="000000" w:themeColor="text1"/>
          <w:lang w:val="en-GB"/>
        </w:rPr>
        <w:t xml:space="preserve">the European Institute of Innovation and Technology (EIT), part of the EU’s research and innovation programme Horizon Europe. </w:t>
      </w:r>
      <w:r w:rsidR="0000468B" w:rsidRPr="00C27154">
        <w:rPr>
          <w:rFonts w:ascii="Calibri Light" w:hAnsi="Calibri Light" w:cs="Calibri Light"/>
          <w:color w:val="000000" w:themeColor="text1"/>
          <w:lang w:val="en-GB"/>
        </w:rPr>
        <w:t xml:space="preserve">The objective of the project – now achieved </w:t>
      </w:r>
      <w:r w:rsidR="00741B62" w:rsidRPr="00C27154">
        <w:rPr>
          <w:rFonts w:ascii="Calibri Light" w:hAnsi="Calibri Light" w:cs="Calibri Light"/>
          <w:color w:val="000000" w:themeColor="text1"/>
          <w:lang w:val="en-GB"/>
        </w:rPr>
        <w:t xml:space="preserve"> – </w:t>
      </w:r>
      <w:r w:rsidR="0000468B" w:rsidRPr="00C27154">
        <w:rPr>
          <w:rFonts w:ascii="Calibri Light" w:hAnsi="Calibri Light" w:cs="Calibri Light"/>
          <w:color w:val="000000" w:themeColor="text1"/>
          <w:lang w:val="en-GB"/>
        </w:rPr>
        <w:t xml:space="preserve"> was to train 40 000 girls </w:t>
      </w:r>
      <w:r w:rsidR="0000468B" w:rsidRPr="0052555D">
        <w:rPr>
          <w:rFonts w:ascii="Calibri Light" w:hAnsi="Calibri Light" w:cs="Calibri Light"/>
          <w:color w:val="000000" w:themeColor="text1"/>
          <w:lang w:val="en-GB"/>
        </w:rPr>
        <w:t>by 2027.</w:t>
      </w:r>
      <w:r w:rsidR="0000468B" w:rsidRPr="00C27154">
        <w:rPr>
          <w:rFonts w:ascii="Calibri Light" w:hAnsi="Calibri Light" w:cs="Calibri Light"/>
          <w:color w:val="000000" w:themeColor="text1"/>
          <w:lang w:val="en-GB"/>
        </w:rPr>
        <w:t xml:space="preserve"> </w:t>
      </w:r>
      <w:r w:rsidR="00741B62">
        <w:rPr>
          <w:rFonts w:ascii="Calibri Light" w:hAnsi="Calibri Light" w:cs="Calibri Light"/>
          <w:lang w:val="en-GB"/>
        </w:rPr>
        <w:t>The programme will c</w:t>
      </w:r>
      <w:r w:rsidR="0000468B" w:rsidRPr="0000468B">
        <w:rPr>
          <w:rFonts w:ascii="Calibri Light" w:hAnsi="Calibri Light" w:cs="Calibri Light"/>
          <w:lang w:val="en-GB"/>
        </w:rPr>
        <w:t>ontinue to offer educational and innovation support services to more young innovators</w:t>
      </w:r>
      <w:r w:rsidR="00913A1E">
        <w:rPr>
          <w:rFonts w:ascii="Calibri Light" w:hAnsi="Calibri Light" w:cs="Calibri Light"/>
          <w:lang w:val="en-GB"/>
        </w:rPr>
        <w:t xml:space="preserve"> (</w:t>
      </w:r>
      <w:r w:rsidR="00913A1E" w:rsidRPr="00261223">
        <w:rPr>
          <w:rFonts w:ascii="Calibri Light" w:hAnsi="Calibri Light" w:cs="Calibri Light"/>
          <w:color w:val="000000" w:themeColor="text1"/>
          <w:lang w:val="en-GB"/>
        </w:rPr>
        <w:t xml:space="preserve">aged 14-19 </w:t>
      </w:r>
      <w:r w:rsidR="00913A1E">
        <w:rPr>
          <w:rFonts w:ascii="Calibri Light" w:hAnsi="Calibri Light" w:cs="Calibri Light"/>
          <w:color w:val="000000" w:themeColor="text1"/>
          <w:lang w:val="en-US"/>
        </w:rPr>
        <w:t>)</w:t>
      </w:r>
      <w:r w:rsidR="0000468B" w:rsidRPr="0000468B">
        <w:rPr>
          <w:rFonts w:ascii="Calibri Light" w:hAnsi="Calibri Light" w:cs="Calibri Light"/>
          <w:lang w:val="en-GB"/>
        </w:rPr>
        <w:t xml:space="preserve"> across Europe.</w:t>
      </w:r>
    </w:p>
    <w:p w14:paraId="3E04B97E" w14:textId="694B3D98" w:rsidR="001D2DEB" w:rsidRPr="0053722A" w:rsidRDefault="00E05AC2" w:rsidP="003668D9">
      <w:pPr>
        <w:spacing w:line="276" w:lineRule="auto"/>
        <w:jc w:val="both"/>
        <w:rPr>
          <w:rFonts w:asciiTheme="majorHAnsi" w:eastAsiaTheme="majorEastAsia" w:hAnsiTheme="majorHAnsi" w:cstheme="majorBidi"/>
          <w:i/>
          <w:lang w:val="en-GB"/>
        </w:rPr>
      </w:pPr>
      <w:r w:rsidRPr="0053722A">
        <w:rPr>
          <w:rFonts w:asciiTheme="majorHAnsi" w:eastAsiaTheme="majorEastAsia" w:hAnsiTheme="majorHAnsi" w:cstheme="majorBidi"/>
          <w:b/>
          <w:bCs/>
          <w:color w:val="2F5496" w:themeColor="accent1" w:themeShade="BF"/>
          <w:lang w:val="en-US"/>
        </w:rPr>
        <w:t>Iliana Ivanova</w:t>
      </w:r>
      <w:r w:rsidR="0032654D" w:rsidRPr="0053722A">
        <w:rPr>
          <w:rFonts w:asciiTheme="majorHAnsi" w:eastAsiaTheme="majorEastAsia" w:hAnsiTheme="majorHAnsi" w:cstheme="majorBidi"/>
          <w:b/>
          <w:bCs/>
          <w:color w:val="2F5496" w:themeColor="accent1" w:themeShade="BF"/>
          <w:lang w:val="en-US"/>
        </w:rPr>
        <w:t>, European Commissioner for Innovation, Research, Culture, Education and Youth</w:t>
      </w:r>
      <w:r w:rsidR="0032654D" w:rsidRPr="0053722A">
        <w:rPr>
          <w:rFonts w:asciiTheme="majorHAnsi" w:eastAsiaTheme="majorEastAsia" w:hAnsiTheme="majorHAnsi" w:cstheme="majorBidi"/>
          <w:color w:val="2F5496" w:themeColor="accent1" w:themeShade="BF"/>
          <w:lang w:val="en-US"/>
        </w:rPr>
        <w:t>,</w:t>
      </w:r>
      <w:r w:rsidR="0032654D" w:rsidRPr="0053722A">
        <w:rPr>
          <w:rFonts w:asciiTheme="majorHAnsi" w:eastAsiaTheme="majorEastAsia" w:hAnsiTheme="majorHAnsi" w:cstheme="majorBidi"/>
          <w:lang w:val="en-US"/>
        </w:rPr>
        <w:t xml:space="preserve"> said: </w:t>
      </w:r>
      <w:bookmarkEnd w:id="0"/>
      <w:r w:rsidR="003668D9" w:rsidRPr="0053722A">
        <w:rPr>
          <w:rFonts w:asciiTheme="majorHAnsi" w:eastAsiaTheme="majorEastAsia" w:hAnsiTheme="majorHAnsi" w:cstheme="majorBidi"/>
          <w:lang w:val="en-US"/>
        </w:rPr>
        <w:t>“</w:t>
      </w:r>
      <w:r w:rsidR="00DD07C0" w:rsidRPr="0053722A">
        <w:rPr>
          <w:rFonts w:asciiTheme="majorHAnsi" w:eastAsiaTheme="majorEastAsia" w:hAnsiTheme="majorHAnsi" w:cstheme="majorBidi"/>
          <w:i/>
          <w:lang w:val="en-GB"/>
        </w:rPr>
        <w:t xml:space="preserve">The </w:t>
      </w:r>
      <w:r w:rsidR="00AB4E1D" w:rsidRPr="0053722A">
        <w:rPr>
          <w:rFonts w:asciiTheme="majorHAnsi" w:eastAsiaTheme="majorEastAsia" w:hAnsiTheme="majorHAnsi" w:cstheme="majorBidi"/>
          <w:i/>
          <w:lang w:val="en-GB"/>
        </w:rPr>
        <w:t>Girls Go Circular project was launched with a clear mission: to show young girls and women that Europe’s innovation landscape is incomplete without their ideas, their passion and their visions</w:t>
      </w:r>
      <w:r w:rsidR="00761C16" w:rsidRPr="0053722A">
        <w:rPr>
          <w:rFonts w:asciiTheme="majorHAnsi" w:eastAsiaTheme="majorEastAsia" w:hAnsiTheme="majorHAnsi" w:cstheme="majorBidi"/>
          <w:i/>
          <w:lang w:val="en-GB"/>
        </w:rPr>
        <w:t xml:space="preserve">. </w:t>
      </w:r>
      <w:r w:rsidR="002629EB" w:rsidRPr="0053722A">
        <w:rPr>
          <w:rFonts w:asciiTheme="majorHAnsi" w:eastAsiaTheme="majorEastAsia" w:hAnsiTheme="majorHAnsi" w:cstheme="majorBidi"/>
          <w:i/>
          <w:lang w:val="en-GB"/>
        </w:rPr>
        <w:t>Funded under Horizon Europe, our research and innovation programme, the European Institute of Innovation and Technology and its community have a key role to play in closing the gender gap in research and innovation. I look forward to seeing these girls and young women shape the future of Europe</w:t>
      </w:r>
      <w:r w:rsidR="0053722A" w:rsidRPr="0053722A">
        <w:rPr>
          <w:rFonts w:asciiTheme="majorHAnsi" w:eastAsiaTheme="majorEastAsia" w:hAnsiTheme="majorHAnsi" w:cstheme="majorBidi"/>
          <w:i/>
          <w:lang w:val="en-GB"/>
        </w:rPr>
        <w:t>.</w:t>
      </w:r>
      <w:r w:rsidR="00AB4E1D" w:rsidRPr="0053722A">
        <w:rPr>
          <w:rFonts w:asciiTheme="majorHAnsi" w:eastAsiaTheme="majorEastAsia" w:hAnsiTheme="majorHAnsi" w:cstheme="majorBidi"/>
          <w:i/>
          <w:lang w:val="en-GB"/>
        </w:rPr>
        <w:t>”</w:t>
      </w:r>
    </w:p>
    <w:p w14:paraId="4E6B96BB" w14:textId="48FD555C" w:rsidR="006C0C61" w:rsidRPr="003B4B94" w:rsidRDefault="005F5320" w:rsidP="003B4B94">
      <w:pPr>
        <w:spacing w:line="276" w:lineRule="auto"/>
        <w:jc w:val="both"/>
        <w:rPr>
          <w:rFonts w:ascii="Calibri Light" w:hAnsi="Calibri Light" w:cs="Calibri Light"/>
          <w:color w:val="000000" w:themeColor="text1"/>
          <w:lang w:val="en-GB"/>
        </w:rPr>
      </w:pPr>
      <w:r w:rsidRPr="00612903">
        <w:rPr>
          <w:rFonts w:asciiTheme="majorHAnsi" w:hAnsiTheme="majorHAnsi" w:cstheme="majorBidi"/>
          <w:b/>
          <w:bCs/>
          <w:color w:val="2F5496" w:themeColor="accent1" w:themeShade="BF"/>
          <w:lang w:val="en-GB"/>
        </w:rPr>
        <w:t>Nektarios Tavernarakis, Chair of the EIT Governing Board</w:t>
      </w:r>
      <w:r w:rsidRPr="00612903">
        <w:rPr>
          <w:rFonts w:asciiTheme="majorHAnsi" w:hAnsiTheme="majorHAnsi" w:cstheme="majorBidi"/>
          <w:lang w:val="en-GB"/>
        </w:rPr>
        <w:t>, said</w:t>
      </w:r>
      <w:r w:rsidRPr="00612903">
        <w:rPr>
          <w:rFonts w:asciiTheme="majorHAnsi" w:hAnsiTheme="majorHAnsi" w:cstheme="majorBidi"/>
          <w:i/>
          <w:iCs/>
          <w:lang w:val="en-GB"/>
        </w:rPr>
        <w:t xml:space="preserve">: </w:t>
      </w:r>
      <w:r w:rsidR="00181D7A" w:rsidRPr="00612903">
        <w:rPr>
          <w:rFonts w:asciiTheme="majorHAnsi" w:hAnsiTheme="majorHAnsi" w:cstheme="majorBidi"/>
          <w:i/>
          <w:iCs/>
          <w:lang w:val="en-US"/>
        </w:rPr>
        <w:t>“</w:t>
      </w:r>
      <w:r w:rsidR="00727E60" w:rsidRPr="00612903">
        <w:rPr>
          <w:rFonts w:asciiTheme="majorHAnsi" w:hAnsiTheme="majorHAnsi" w:cstheme="majorBidi"/>
          <w:i/>
          <w:iCs/>
          <w:lang w:val="en-GB"/>
        </w:rPr>
        <w:t>The EIT is a champion of women-led innovation and entrepreneurship - pioneering, supporting,  and celebrating initiatives that build a more inclusive innovation landscape. We are extremely proud of the Girls Go Circular programme who have reached their target of training 40 000 young girls across 3</w:t>
      </w:r>
      <w:r w:rsidR="000C53E6" w:rsidRPr="00612903">
        <w:rPr>
          <w:rFonts w:asciiTheme="majorHAnsi" w:hAnsiTheme="majorHAnsi" w:cstheme="majorBidi"/>
          <w:i/>
          <w:iCs/>
          <w:lang w:val="en-GB"/>
        </w:rPr>
        <w:t>3</w:t>
      </w:r>
      <w:r w:rsidR="00727E60" w:rsidRPr="00612903">
        <w:rPr>
          <w:rFonts w:asciiTheme="majorHAnsi" w:hAnsiTheme="majorHAnsi" w:cstheme="majorBidi"/>
          <w:i/>
          <w:iCs/>
          <w:lang w:val="en-GB"/>
        </w:rPr>
        <w:t xml:space="preserve"> countries in record timing.</w:t>
      </w:r>
      <w:r w:rsidR="000D326E" w:rsidRPr="00612903">
        <w:rPr>
          <w:rFonts w:asciiTheme="majorHAnsi" w:hAnsiTheme="majorHAnsi" w:cstheme="majorBidi"/>
          <w:i/>
          <w:iCs/>
          <w:lang w:val="en-GB"/>
        </w:rPr>
        <w:t xml:space="preserve"> The programme initially started out </w:t>
      </w:r>
      <w:r w:rsidR="007D5B2E" w:rsidRPr="00612903">
        <w:rPr>
          <w:rFonts w:asciiTheme="majorHAnsi" w:hAnsiTheme="majorHAnsi" w:cstheme="majorBidi"/>
          <w:i/>
          <w:iCs/>
          <w:lang w:val="en-GB"/>
        </w:rPr>
        <w:t xml:space="preserve">in only a handful of countries </w:t>
      </w:r>
      <w:r w:rsidR="00DB0096" w:rsidRPr="00612903">
        <w:rPr>
          <w:rFonts w:asciiTheme="majorHAnsi" w:hAnsiTheme="majorHAnsi" w:cstheme="majorBidi"/>
          <w:i/>
          <w:iCs/>
          <w:lang w:val="en-GB"/>
        </w:rPr>
        <w:t xml:space="preserve">mostly in Eastern and Southern Europe, but thanks to our agility and the demand, it has expanded to all EU Member States and beyond showing </w:t>
      </w:r>
      <w:r w:rsidR="00D16B6A" w:rsidRPr="00612903">
        <w:rPr>
          <w:rFonts w:asciiTheme="majorHAnsi" w:hAnsiTheme="majorHAnsi" w:cstheme="majorBidi"/>
          <w:i/>
          <w:iCs/>
          <w:lang w:val="en-GB"/>
        </w:rPr>
        <w:t xml:space="preserve">the EIT’s </w:t>
      </w:r>
      <w:r w:rsidR="00AD3F1B" w:rsidRPr="00612903">
        <w:rPr>
          <w:rFonts w:asciiTheme="majorHAnsi" w:hAnsiTheme="majorHAnsi" w:cstheme="majorBidi"/>
          <w:i/>
          <w:iCs/>
          <w:lang w:val="en-GB"/>
        </w:rPr>
        <w:t>power to harness its partners as Europe’s largest innovation network</w:t>
      </w:r>
      <w:r w:rsidR="003B4B94">
        <w:rPr>
          <w:rFonts w:asciiTheme="majorHAnsi" w:hAnsiTheme="majorHAnsi" w:cstheme="majorBidi"/>
          <w:i/>
          <w:iCs/>
          <w:lang w:val="en-US"/>
        </w:rPr>
        <w:t>”</w:t>
      </w:r>
      <w:r w:rsidR="00AD3F1B" w:rsidRPr="00612903">
        <w:rPr>
          <w:rFonts w:asciiTheme="majorHAnsi" w:hAnsiTheme="majorHAnsi" w:cstheme="majorBidi"/>
          <w:i/>
          <w:iCs/>
          <w:lang w:val="en-GB"/>
        </w:rPr>
        <w:t xml:space="preserve">. </w:t>
      </w:r>
      <w:r w:rsidR="00727E60" w:rsidRPr="00612903">
        <w:rPr>
          <w:rFonts w:asciiTheme="majorHAnsi" w:hAnsiTheme="majorHAnsi" w:cstheme="majorBidi"/>
          <w:i/>
          <w:iCs/>
          <w:lang w:val="en-GB"/>
        </w:rPr>
        <w:t xml:space="preserve"> </w:t>
      </w:r>
      <w:r w:rsidRPr="00FE5643">
        <w:rPr>
          <w:lang w:val="en-US"/>
        </w:rPr>
        <w:br/>
      </w:r>
      <w:r w:rsidRPr="00FE5643">
        <w:rPr>
          <w:lang w:val="en-US"/>
        </w:rPr>
        <w:br/>
      </w:r>
      <w:r w:rsidR="00913A1E" w:rsidRPr="02021054">
        <w:rPr>
          <w:rFonts w:ascii="Calibri Light" w:hAnsi="Calibri Light" w:cs="Calibri Light"/>
          <w:color w:val="000000" w:themeColor="text1"/>
          <w:lang w:val="en-GB"/>
        </w:rPr>
        <w:t xml:space="preserve">The </w:t>
      </w:r>
      <w:hyperlink r:id="rId13">
        <w:r w:rsidR="00913A1E" w:rsidRPr="02021054">
          <w:rPr>
            <w:rStyle w:val="Hyperlink"/>
            <w:rFonts w:ascii="Calibri Light" w:hAnsi="Calibri Light" w:cs="Calibri Light"/>
            <w:lang w:val="en-GB"/>
          </w:rPr>
          <w:t>Circular Learning Space</w:t>
        </w:r>
      </w:hyperlink>
      <w:r w:rsidR="00913A1E" w:rsidRPr="02021054">
        <w:rPr>
          <w:rStyle w:val="Hyperlink"/>
          <w:rFonts w:ascii="Calibri Light" w:hAnsi="Calibri Light" w:cs="Calibri Light"/>
          <w:lang w:val="en-GB"/>
        </w:rPr>
        <w:t xml:space="preserve"> – </w:t>
      </w:r>
      <w:r w:rsidR="00913A1E" w:rsidRPr="02021054">
        <w:rPr>
          <w:rFonts w:ascii="Calibri Light" w:hAnsi="Calibri Light" w:cs="Calibri Light"/>
          <w:color w:val="000000" w:themeColor="text1"/>
          <w:lang w:val="en-GB"/>
        </w:rPr>
        <w:t>Girls Go Circular’s educational platform</w:t>
      </w:r>
      <w:r w:rsidR="00913A1E">
        <w:rPr>
          <w:rFonts w:ascii="Calibri Light" w:hAnsi="Calibri Light" w:cs="Calibri Light"/>
          <w:color w:val="000000" w:themeColor="text1"/>
          <w:lang w:val="en-GB"/>
        </w:rPr>
        <w:t xml:space="preserve"> accessible for schools and individuals </w:t>
      </w:r>
      <w:r w:rsidR="00913A1E" w:rsidRPr="02021054">
        <w:rPr>
          <w:rFonts w:ascii="Calibri Light" w:hAnsi="Calibri Light" w:cs="Calibri Light"/>
          <w:color w:val="000000" w:themeColor="text1"/>
          <w:lang w:val="en-GB"/>
        </w:rPr>
        <w:t xml:space="preserve"> – offers students challenge-based learning on a diverse range of topics like e-waste, climate change, health, semiconductors, or robotics. All resources are available in 22 European languages. In the last three years, the programme has been implemented in over 1 000 schools across all EU Member States and also in Armenia, Moldova, Montenegro, North Macedonia, Serbia, and Ukraine, a testament to its widespread appeal.</w:t>
      </w:r>
    </w:p>
    <w:p w14:paraId="04139A2D" w14:textId="29737C12" w:rsidR="00B52BA3" w:rsidRPr="007B4F01" w:rsidRDefault="007B4F01" w:rsidP="02021054">
      <w:pPr>
        <w:jc w:val="both"/>
        <w:rPr>
          <w:rFonts w:asciiTheme="majorHAnsi" w:hAnsiTheme="majorHAnsi" w:cstheme="majorBidi"/>
          <w:b/>
          <w:bCs/>
          <w:color w:val="70AD47" w:themeColor="accent6"/>
          <w:sz w:val="24"/>
          <w:szCs w:val="24"/>
          <w:lang w:val="en-GB"/>
        </w:rPr>
      </w:pPr>
      <w:r w:rsidRPr="02021054">
        <w:rPr>
          <w:rFonts w:asciiTheme="majorHAnsi" w:hAnsiTheme="majorHAnsi" w:cstheme="majorBidi"/>
          <w:b/>
          <w:bCs/>
          <w:color w:val="70AD47" w:themeColor="accent6"/>
          <w:sz w:val="24"/>
          <w:szCs w:val="24"/>
          <w:lang w:val="en-GB"/>
        </w:rPr>
        <w:t>Closing the Gender Gap  </w:t>
      </w:r>
    </w:p>
    <w:p w14:paraId="79EDFB60" w14:textId="5253B024" w:rsidR="009C69D0" w:rsidRPr="009C69D0" w:rsidRDefault="009C69D0" w:rsidP="009C69D0">
      <w:pPr>
        <w:spacing w:line="276" w:lineRule="auto"/>
        <w:jc w:val="both"/>
        <w:rPr>
          <w:rFonts w:ascii="Calibri Light" w:hAnsi="Calibri Light" w:cs="Calibri Light"/>
          <w:color w:val="000000" w:themeColor="text1"/>
          <w:lang w:val="en-IE"/>
        </w:rPr>
      </w:pPr>
      <w:r w:rsidRPr="009C69D0">
        <w:rPr>
          <w:rFonts w:ascii="Calibri Light" w:hAnsi="Calibri Light" w:cs="Calibri Light"/>
          <w:color w:val="000000" w:themeColor="text1"/>
          <w:lang w:val="en-IE"/>
        </w:rPr>
        <w:lastRenderedPageBreak/>
        <w:t>According to the </w:t>
      </w:r>
      <w:hyperlink r:id="rId14" w:tgtFrame="_blank" w:history="1">
        <w:r w:rsidRPr="009C69D0">
          <w:rPr>
            <w:rStyle w:val="Hyperlink"/>
            <w:rFonts w:ascii="Calibri Light" w:hAnsi="Calibri Light" w:cs="Calibri Light"/>
            <w:lang w:val="en-IE"/>
          </w:rPr>
          <w:t>Digital Economy and Society Index (DESI) 2022</w:t>
        </w:r>
      </w:hyperlink>
      <w:r w:rsidRPr="009C69D0">
        <w:rPr>
          <w:rFonts w:ascii="Calibri Light" w:hAnsi="Calibri Light" w:cs="Calibri Light"/>
          <w:color w:val="000000" w:themeColor="text1"/>
          <w:lang w:val="en-IE"/>
        </w:rPr>
        <w:t xml:space="preserve">, women represent only 19% of </w:t>
      </w:r>
      <w:r w:rsidR="00A24B52" w:rsidRPr="02021054">
        <w:rPr>
          <w:rFonts w:ascii="Calibri Light" w:hAnsi="Calibri Light" w:cs="Calibri Light"/>
          <w:color w:val="000000" w:themeColor="text1"/>
          <w:lang w:val="en-GB"/>
        </w:rPr>
        <w:t>Information and Communications Technology</w:t>
      </w:r>
      <w:r w:rsidR="00A24B52" w:rsidRPr="009C69D0">
        <w:rPr>
          <w:rFonts w:ascii="Calibri Light" w:hAnsi="Calibri Light" w:cs="Calibri Light"/>
          <w:color w:val="000000" w:themeColor="text1"/>
          <w:lang w:val="en-IE"/>
        </w:rPr>
        <w:t xml:space="preserve"> </w:t>
      </w:r>
      <w:r w:rsidR="00A24B52">
        <w:rPr>
          <w:rFonts w:ascii="Calibri Light" w:hAnsi="Calibri Light" w:cs="Calibri Light"/>
          <w:color w:val="000000" w:themeColor="text1"/>
          <w:lang w:val="en-IE"/>
        </w:rPr>
        <w:t>(</w:t>
      </w:r>
      <w:r w:rsidRPr="009C69D0">
        <w:rPr>
          <w:rFonts w:ascii="Calibri Light" w:hAnsi="Calibri Light" w:cs="Calibri Light"/>
          <w:color w:val="000000" w:themeColor="text1"/>
          <w:lang w:val="en-IE"/>
        </w:rPr>
        <w:t>ICT</w:t>
      </w:r>
      <w:r w:rsidR="00A24B52">
        <w:rPr>
          <w:rFonts w:ascii="Calibri Light" w:hAnsi="Calibri Light" w:cs="Calibri Light"/>
          <w:color w:val="000000" w:themeColor="text1"/>
          <w:lang w:val="en-IE"/>
        </w:rPr>
        <w:t>)</w:t>
      </w:r>
      <w:r w:rsidRPr="009C69D0">
        <w:rPr>
          <w:rFonts w:ascii="Calibri Light" w:hAnsi="Calibri Light" w:cs="Calibri Light"/>
          <w:color w:val="000000" w:themeColor="text1"/>
          <w:lang w:val="en-IE"/>
        </w:rPr>
        <w:t xml:space="preserve"> specialists and one-third of STEM graduates. By encouraging young women to explore traditionally male-dominated careers, Girls Go Circular contributes significantly to the positive change of Europe's innovation landscape.</w:t>
      </w:r>
    </w:p>
    <w:p w14:paraId="63B3D70D" w14:textId="4EF4D308" w:rsidR="00F70A8B" w:rsidRDefault="00E91107" w:rsidP="00F70A8B">
      <w:pPr>
        <w:spacing w:before="100" w:beforeAutospacing="1" w:after="100" w:afterAutospacing="1" w:line="240" w:lineRule="auto"/>
        <w:rPr>
          <w:rFonts w:ascii="Calibri Light" w:hAnsi="Calibri Light" w:cs="Calibri Light"/>
          <w:color w:val="000000" w:themeColor="text1"/>
          <w:lang w:val="en-CA"/>
        </w:rPr>
      </w:pPr>
      <w:r>
        <w:rPr>
          <w:rFonts w:ascii="Calibri Light" w:hAnsi="Calibri Light" w:cs="Calibri Light"/>
          <w:color w:val="000000" w:themeColor="text1"/>
          <w:lang w:val="en-CA"/>
        </w:rPr>
        <w:t>Girls Go Circular programme</w:t>
      </w:r>
      <w:r w:rsidR="2E6F9C35" w:rsidRPr="6F7B201C">
        <w:rPr>
          <w:rFonts w:ascii="Calibri Light" w:hAnsi="Calibri Light" w:cs="Calibri Light"/>
          <w:color w:val="000000" w:themeColor="text1"/>
          <w:lang w:val="en-CA"/>
        </w:rPr>
        <w:t xml:space="preserve"> is part of the</w:t>
      </w:r>
      <w:r>
        <w:rPr>
          <w:rFonts w:ascii="Calibri Light" w:hAnsi="Calibri Light" w:cs="Calibri Light"/>
          <w:color w:val="000000" w:themeColor="text1"/>
          <w:lang w:val="en-CA"/>
        </w:rPr>
        <w:t xml:space="preserve"> </w:t>
      </w:r>
      <w:r w:rsidR="00302E00" w:rsidRPr="00F70A8B">
        <w:rPr>
          <w:rFonts w:ascii="Calibri Light" w:hAnsi="Calibri Light" w:cs="Calibri Light"/>
          <w:color w:val="000000" w:themeColor="text1"/>
          <w:lang w:val="en-CA"/>
        </w:rPr>
        <w:t xml:space="preserve">EIT Community </w:t>
      </w:r>
      <w:r w:rsidR="0337F291" w:rsidRPr="6F7B201C">
        <w:rPr>
          <w:rFonts w:ascii="Calibri Light" w:hAnsi="Calibri Light" w:cs="Calibri Light"/>
          <w:color w:val="000000" w:themeColor="text1"/>
          <w:lang w:val="en-CA"/>
        </w:rPr>
        <w:t xml:space="preserve">efforts to </w:t>
      </w:r>
      <w:r w:rsidR="1AD4CB9E" w:rsidRPr="6F7B201C">
        <w:rPr>
          <w:rFonts w:ascii="Calibri Light" w:hAnsi="Calibri Light" w:cs="Calibri Light"/>
          <w:color w:val="000000" w:themeColor="text1"/>
          <w:lang w:val="en-CA"/>
        </w:rPr>
        <w:t xml:space="preserve">close gender gaps and empower women in European entrepreneurship and innovation. </w:t>
      </w:r>
      <w:r w:rsidR="6468185D" w:rsidRPr="6F7B201C">
        <w:rPr>
          <w:rFonts w:ascii="Calibri Light" w:hAnsi="Calibri Light" w:cs="Calibri Light"/>
          <w:color w:val="000000" w:themeColor="text1"/>
          <w:lang w:val="en-CA"/>
        </w:rPr>
        <w:t xml:space="preserve">The EIT Community </w:t>
      </w:r>
      <w:r w:rsidR="588DE661" w:rsidRPr="6F7B201C">
        <w:rPr>
          <w:rFonts w:ascii="Calibri Light" w:hAnsi="Calibri Light" w:cs="Calibri Light"/>
          <w:color w:val="000000" w:themeColor="text1"/>
          <w:lang w:val="en-CA"/>
        </w:rPr>
        <w:t>focuses on</w:t>
      </w:r>
      <w:r w:rsidR="6468185D" w:rsidRPr="6F7B201C">
        <w:rPr>
          <w:rFonts w:ascii="Calibri Light" w:hAnsi="Calibri Light" w:cs="Calibri Light"/>
          <w:color w:val="000000" w:themeColor="text1"/>
          <w:lang w:val="en-CA"/>
        </w:rPr>
        <w:t xml:space="preserve"> gender mainstreaming, and</w:t>
      </w:r>
      <w:r w:rsidR="00302E00" w:rsidRPr="6F7B201C">
        <w:rPr>
          <w:rFonts w:ascii="Calibri Light" w:hAnsi="Calibri Light" w:cs="Calibri Light"/>
          <w:color w:val="000000" w:themeColor="text1"/>
          <w:lang w:val="en-CA"/>
        </w:rPr>
        <w:t xml:space="preserve"> </w:t>
      </w:r>
      <w:r w:rsidR="00302E00" w:rsidRPr="00F70A8B">
        <w:rPr>
          <w:rFonts w:ascii="Calibri Light" w:hAnsi="Calibri Light" w:cs="Calibri Light"/>
          <w:color w:val="000000" w:themeColor="text1"/>
          <w:lang w:val="en-CA"/>
        </w:rPr>
        <w:t xml:space="preserve">is home to a several specialised </w:t>
      </w:r>
      <w:r w:rsidR="612DB09E" w:rsidRPr="6F7B201C">
        <w:rPr>
          <w:rFonts w:ascii="Calibri Light" w:hAnsi="Calibri Light" w:cs="Calibri Light"/>
          <w:color w:val="000000" w:themeColor="text1"/>
          <w:lang w:val="en-CA"/>
        </w:rPr>
        <w:t>women entrepreneurship and leadership programmes</w:t>
      </w:r>
      <w:r w:rsidR="00302E00" w:rsidRPr="6F7B201C">
        <w:rPr>
          <w:rFonts w:ascii="Calibri Light" w:hAnsi="Calibri Light" w:cs="Calibri Light"/>
          <w:color w:val="000000" w:themeColor="text1"/>
          <w:lang w:val="en-CA"/>
        </w:rPr>
        <w:t xml:space="preserve"> </w:t>
      </w:r>
      <w:r w:rsidR="00E61E74" w:rsidRPr="00F70A8B">
        <w:rPr>
          <w:rFonts w:ascii="Calibri Light" w:hAnsi="Calibri Light" w:cs="Calibri Light"/>
          <w:color w:val="000000" w:themeColor="text1"/>
          <w:lang w:val="en-CA"/>
        </w:rPr>
        <w:t xml:space="preserve">. These include: </w:t>
      </w:r>
    </w:p>
    <w:p w14:paraId="44214D94" w14:textId="265353B9" w:rsidR="00F70A8B" w:rsidRPr="00CC4194" w:rsidRDefault="00A521BF" w:rsidP="00CC4194">
      <w:pPr>
        <w:pStyle w:val="ListParagraph"/>
        <w:numPr>
          <w:ilvl w:val="0"/>
          <w:numId w:val="15"/>
        </w:numPr>
        <w:spacing w:before="100" w:beforeAutospacing="1" w:after="100" w:afterAutospacing="1" w:line="240" w:lineRule="auto"/>
        <w:rPr>
          <w:rFonts w:asciiTheme="majorHAnsi" w:hAnsiTheme="majorHAnsi" w:cstheme="majorBidi"/>
          <w:lang w:val="en-CA"/>
        </w:rPr>
      </w:pPr>
      <w:hyperlink r:id="rId15">
        <w:r w:rsidR="00F70A8B" w:rsidRPr="6F7B201C">
          <w:rPr>
            <w:rStyle w:val="Hyperlink"/>
            <w:rFonts w:asciiTheme="majorHAnsi" w:hAnsiTheme="majorHAnsi" w:cstheme="majorBidi"/>
            <w:lang w:val="en-CA"/>
          </w:rPr>
          <w:t>Supernovas</w:t>
        </w:r>
      </w:hyperlink>
      <w:r w:rsidR="00F70A8B" w:rsidRPr="6F7B201C">
        <w:rPr>
          <w:rFonts w:asciiTheme="majorHAnsi" w:hAnsiTheme="majorHAnsi" w:cstheme="majorBidi"/>
          <w:lang w:val="en-CA"/>
        </w:rPr>
        <w:t xml:space="preserve">, </w:t>
      </w:r>
      <w:r w:rsidR="00740D8E" w:rsidRPr="6F7B201C">
        <w:rPr>
          <w:rFonts w:asciiTheme="majorHAnsi" w:hAnsiTheme="majorHAnsi" w:cstheme="majorBidi"/>
          <w:lang w:val="en-CA"/>
        </w:rPr>
        <w:t>offering support to women at</w:t>
      </w:r>
      <w:r w:rsidR="00F70A8B" w:rsidRPr="6F7B201C">
        <w:rPr>
          <w:rFonts w:asciiTheme="majorHAnsi" w:hAnsiTheme="majorHAnsi" w:cstheme="majorBidi"/>
          <w:lang w:val="en-CA"/>
        </w:rPr>
        <w:t xml:space="preserve"> all levels</w:t>
      </w:r>
      <w:r w:rsidR="00740D8E" w:rsidRPr="6F7B201C">
        <w:rPr>
          <w:rFonts w:asciiTheme="majorHAnsi" w:hAnsiTheme="majorHAnsi" w:cstheme="majorBidi"/>
          <w:lang w:val="en-CA"/>
        </w:rPr>
        <w:t xml:space="preserve"> of business creation</w:t>
      </w:r>
      <w:r w:rsidR="00F70A8B" w:rsidRPr="6F7B201C">
        <w:rPr>
          <w:rFonts w:asciiTheme="majorHAnsi" w:hAnsiTheme="majorHAnsi" w:cstheme="majorBidi"/>
          <w:lang w:val="en-CA"/>
        </w:rPr>
        <w:t>, from those trying to start a business to women who want to be venture investors to those seeking to improve their leadership skills.</w:t>
      </w:r>
    </w:p>
    <w:p w14:paraId="307BB0C4" w14:textId="6E28ED0F" w:rsidR="00F70A8B" w:rsidRPr="00CC4194" w:rsidRDefault="00A521BF" w:rsidP="00F70A8B">
      <w:pPr>
        <w:numPr>
          <w:ilvl w:val="0"/>
          <w:numId w:val="15"/>
        </w:numPr>
        <w:spacing w:before="100" w:beforeAutospacing="1" w:after="100" w:afterAutospacing="1" w:line="240" w:lineRule="auto"/>
        <w:rPr>
          <w:rFonts w:asciiTheme="majorHAnsi" w:hAnsiTheme="majorHAnsi" w:cstheme="majorHAnsi"/>
          <w:lang w:val="en-CA"/>
        </w:rPr>
      </w:pPr>
      <w:hyperlink r:id="rId16" w:tgtFrame="_blank" w:tooltip="www.eitfood.eu/projects/ewa-empowering-women-in-agrifood-2022" w:history="1">
        <w:r w:rsidR="00F70A8B" w:rsidRPr="00CC4194">
          <w:rPr>
            <w:rStyle w:val="Hyperlink"/>
            <w:rFonts w:asciiTheme="majorHAnsi" w:hAnsiTheme="majorHAnsi" w:cstheme="majorHAnsi"/>
            <w:lang w:val="en-CA"/>
          </w:rPr>
          <w:t>Empowering Women in Agrifood</w:t>
        </w:r>
      </w:hyperlink>
      <w:r w:rsidR="00F70A8B" w:rsidRPr="00CC4194">
        <w:rPr>
          <w:rFonts w:asciiTheme="majorHAnsi" w:hAnsiTheme="majorHAnsi" w:cstheme="majorHAnsi"/>
          <w:lang w:val="en-CA"/>
        </w:rPr>
        <w:t xml:space="preserve"> is a project that promotes female entrepreneurship in the agrifood sector and boosts the amount of women in leadership positions.</w:t>
      </w:r>
    </w:p>
    <w:p w14:paraId="1439279F" w14:textId="1045477F" w:rsidR="00F70A8B" w:rsidRPr="00CC4194" w:rsidRDefault="00A521BF" w:rsidP="00F70A8B">
      <w:pPr>
        <w:numPr>
          <w:ilvl w:val="0"/>
          <w:numId w:val="15"/>
        </w:numPr>
        <w:spacing w:before="100" w:beforeAutospacing="1" w:after="100" w:afterAutospacing="1" w:line="240" w:lineRule="auto"/>
        <w:rPr>
          <w:rFonts w:asciiTheme="majorHAnsi" w:hAnsiTheme="majorHAnsi" w:cstheme="majorHAnsi"/>
          <w:lang w:val="en-CA"/>
        </w:rPr>
      </w:pPr>
      <w:hyperlink r:id="rId17" w:tgtFrame="_blank" w:tooltip="eithealth.eu/programmes/women-entrepreneurship-bootcamp/" w:history="1">
        <w:r w:rsidR="00F70A8B" w:rsidRPr="00CC4194">
          <w:rPr>
            <w:rStyle w:val="Hyperlink"/>
            <w:rFonts w:asciiTheme="majorHAnsi" w:hAnsiTheme="majorHAnsi" w:cstheme="majorHAnsi"/>
            <w:lang w:val="en-CA"/>
          </w:rPr>
          <w:t>Women Entrepreneurship Bootcamp</w:t>
        </w:r>
      </w:hyperlink>
      <w:r w:rsidR="00F70A8B" w:rsidRPr="00CC4194">
        <w:rPr>
          <w:rFonts w:asciiTheme="majorHAnsi" w:hAnsiTheme="majorHAnsi" w:cstheme="majorHAnsi"/>
          <w:lang w:val="en-CA"/>
        </w:rPr>
        <w:t xml:space="preserve"> </w:t>
      </w:r>
      <w:r w:rsidR="00740D8E">
        <w:rPr>
          <w:rFonts w:asciiTheme="majorHAnsi" w:hAnsiTheme="majorHAnsi" w:cstheme="majorHAnsi"/>
          <w:lang w:val="en-CA"/>
        </w:rPr>
        <w:t xml:space="preserve">a </w:t>
      </w:r>
      <w:r w:rsidR="00F70A8B" w:rsidRPr="00CC4194">
        <w:rPr>
          <w:rFonts w:asciiTheme="majorHAnsi" w:hAnsiTheme="majorHAnsi" w:cstheme="majorHAnsi"/>
          <w:lang w:val="en-CA"/>
        </w:rPr>
        <w:t>programme for new health sector businesses led by women, offering business and product trainings, mentoring, and networking.</w:t>
      </w:r>
    </w:p>
    <w:p w14:paraId="56DEB49A" w14:textId="129F757A" w:rsidR="003F3EED" w:rsidRDefault="00A521BF" w:rsidP="003F3EED">
      <w:pPr>
        <w:numPr>
          <w:ilvl w:val="0"/>
          <w:numId w:val="15"/>
        </w:numPr>
        <w:spacing w:before="100" w:beforeAutospacing="1" w:after="100" w:afterAutospacing="1" w:line="240" w:lineRule="auto"/>
        <w:rPr>
          <w:rFonts w:asciiTheme="majorHAnsi" w:hAnsiTheme="majorHAnsi" w:cstheme="majorHAnsi"/>
          <w:lang w:val="en-CA"/>
        </w:rPr>
      </w:pPr>
      <w:hyperlink r:id="rId18" w:tgtFrame="_blank" w:tooltip="stradawomen.eu/" w:history="1">
        <w:r w:rsidR="00F70A8B" w:rsidRPr="00CC4194">
          <w:rPr>
            <w:rStyle w:val="Hyperlink"/>
            <w:rFonts w:asciiTheme="majorHAnsi" w:hAnsiTheme="majorHAnsi" w:cstheme="majorHAnsi"/>
            <w:lang w:val="en-CA"/>
          </w:rPr>
          <w:t>Strada</w:t>
        </w:r>
      </w:hyperlink>
      <w:r w:rsidR="00F70A8B" w:rsidRPr="00CC4194">
        <w:rPr>
          <w:rFonts w:asciiTheme="majorHAnsi" w:hAnsiTheme="majorHAnsi" w:cstheme="majorHAnsi"/>
          <w:lang w:val="en-CA"/>
        </w:rPr>
        <w:t xml:space="preserve"> is a leadership development programme for women who want to become leaders in the manufacturing sector </w:t>
      </w:r>
    </w:p>
    <w:p w14:paraId="36F22C74" w14:textId="394BA684" w:rsidR="00AE4C49" w:rsidRPr="00326DA2" w:rsidRDefault="00A521BF" w:rsidP="00326DA2">
      <w:pPr>
        <w:numPr>
          <w:ilvl w:val="0"/>
          <w:numId w:val="15"/>
        </w:numPr>
        <w:spacing w:before="100" w:beforeAutospacing="1" w:after="100" w:afterAutospacing="1" w:line="240" w:lineRule="auto"/>
        <w:rPr>
          <w:rFonts w:asciiTheme="majorHAnsi" w:hAnsiTheme="majorHAnsi" w:cstheme="majorBidi"/>
          <w:lang w:val="en-CA"/>
        </w:rPr>
      </w:pPr>
      <w:hyperlink r:id="rId19">
        <w:r w:rsidR="00F70A8B" w:rsidRPr="6F7B201C">
          <w:rPr>
            <w:rStyle w:val="Hyperlink"/>
            <w:rFonts w:asciiTheme="majorHAnsi" w:hAnsiTheme="majorHAnsi" w:cstheme="majorBidi"/>
            <w:lang w:val="en-CA"/>
          </w:rPr>
          <w:t xml:space="preserve">The </w:t>
        </w:r>
        <w:r w:rsidR="003F3EED" w:rsidRPr="6F7B201C">
          <w:rPr>
            <w:rStyle w:val="Hyperlink"/>
            <w:rFonts w:asciiTheme="majorHAnsi" w:hAnsiTheme="majorHAnsi" w:cstheme="majorBidi"/>
            <w:lang w:val="en-CA"/>
          </w:rPr>
          <w:t>European Prize for Women Innovators</w:t>
        </w:r>
      </w:hyperlink>
      <w:r w:rsidR="003F3EED" w:rsidRPr="6F7B201C">
        <w:rPr>
          <w:rFonts w:asciiTheme="majorHAnsi" w:hAnsiTheme="majorHAnsi" w:cstheme="majorBidi"/>
          <w:lang w:val="en-CA"/>
        </w:rPr>
        <w:t xml:space="preserve"> (in association with the European Innovation Council)</w:t>
      </w:r>
      <w:r w:rsidR="00F70A8B" w:rsidRPr="6F7B201C">
        <w:rPr>
          <w:rFonts w:asciiTheme="majorHAnsi" w:hAnsiTheme="majorHAnsi" w:cstheme="majorBidi"/>
          <w:lang w:val="en-CA"/>
        </w:rPr>
        <w:t xml:space="preserve"> is </w:t>
      </w:r>
      <w:r w:rsidR="00114E77" w:rsidRPr="6F7B201C">
        <w:rPr>
          <w:rFonts w:asciiTheme="majorHAnsi" w:hAnsiTheme="majorHAnsi" w:cstheme="majorBidi"/>
          <w:lang w:val="en-CA"/>
        </w:rPr>
        <w:t xml:space="preserve">a prestigious award </w:t>
      </w:r>
      <w:r w:rsidR="00F70A8B" w:rsidRPr="6F7B201C">
        <w:rPr>
          <w:rFonts w:asciiTheme="majorHAnsi" w:hAnsiTheme="majorHAnsi" w:cstheme="majorBidi"/>
          <w:lang w:val="en-CA"/>
        </w:rPr>
        <w:t xml:space="preserve">celebrating </w:t>
      </w:r>
      <w:r w:rsidR="003F3EED" w:rsidRPr="6F7B201C">
        <w:rPr>
          <w:rFonts w:asciiTheme="majorHAnsi" w:hAnsiTheme="majorHAnsi" w:cstheme="majorBidi"/>
          <w:lang w:val="en-CA"/>
        </w:rPr>
        <w:t xml:space="preserve">and promoting </w:t>
      </w:r>
      <w:r w:rsidR="00F70A8B" w:rsidRPr="6F7B201C">
        <w:rPr>
          <w:rFonts w:asciiTheme="majorHAnsi" w:hAnsiTheme="majorHAnsi" w:cstheme="majorBidi"/>
          <w:lang w:val="en-CA"/>
        </w:rPr>
        <w:t>t</w:t>
      </w:r>
      <w:r w:rsidR="003F3EED" w:rsidRPr="6F7B201C">
        <w:rPr>
          <w:rFonts w:asciiTheme="majorHAnsi" w:hAnsiTheme="majorHAnsi" w:cstheme="majorBidi"/>
          <w:lang w:val="en-CA"/>
        </w:rPr>
        <w:t>railblazing</w:t>
      </w:r>
      <w:r w:rsidR="00F70A8B" w:rsidRPr="6F7B201C">
        <w:rPr>
          <w:rFonts w:asciiTheme="majorHAnsi" w:hAnsiTheme="majorHAnsi" w:cstheme="majorBidi"/>
          <w:lang w:val="en-CA"/>
        </w:rPr>
        <w:t xml:space="preserve"> women</w:t>
      </w:r>
      <w:r w:rsidR="00AE4C49" w:rsidRPr="6F7B201C">
        <w:rPr>
          <w:rFonts w:asciiTheme="majorHAnsi" w:hAnsiTheme="majorHAnsi" w:cstheme="majorBidi"/>
          <w:lang w:val="en-CA"/>
        </w:rPr>
        <w:t xml:space="preserve">. </w:t>
      </w:r>
      <w:r w:rsidR="00114E77" w:rsidRPr="6F7B201C">
        <w:rPr>
          <w:rFonts w:asciiTheme="majorHAnsi" w:hAnsiTheme="majorHAnsi" w:cstheme="majorBidi"/>
          <w:lang w:val="en-CA"/>
        </w:rPr>
        <w:t xml:space="preserve"> Most recently, </w:t>
      </w:r>
      <w:r w:rsidR="003F04EB" w:rsidRPr="6F7B201C">
        <w:rPr>
          <w:rFonts w:asciiTheme="majorHAnsi" w:hAnsiTheme="majorHAnsi" w:cstheme="majorBidi"/>
          <w:lang w:val="en-GB"/>
        </w:rPr>
        <w:t xml:space="preserve">The EIT was awarded </w:t>
      </w:r>
      <w:r w:rsidR="00114E77" w:rsidRPr="6F7B201C">
        <w:rPr>
          <w:rFonts w:asciiTheme="majorHAnsi" w:hAnsiTheme="majorHAnsi" w:cstheme="majorBidi"/>
          <w:lang w:val="en-GB"/>
        </w:rPr>
        <w:t xml:space="preserve">the </w:t>
      </w:r>
      <w:r w:rsidR="003F04EB" w:rsidRPr="6F7B201C">
        <w:rPr>
          <w:rFonts w:asciiTheme="majorHAnsi" w:hAnsiTheme="majorHAnsi" w:cstheme="majorBidi"/>
          <w:lang w:val="en-GB"/>
        </w:rPr>
        <w:t>EU Agencies Network (EUAN) </w:t>
      </w:r>
      <w:hyperlink r:id="rId20">
        <w:r w:rsidR="003F04EB" w:rsidRPr="6F7B201C">
          <w:rPr>
            <w:rStyle w:val="Hyperlink"/>
            <w:rFonts w:asciiTheme="majorHAnsi" w:hAnsiTheme="majorHAnsi" w:cstheme="majorBidi"/>
            <w:lang w:val="en-GB"/>
          </w:rPr>
          <w:t>Diversity &amp; Inclusion Award</w:t>
        </w:r>
      </w:hyperlink>
      <w:r w:rsidR="003F04EB" w:rsidRPr="6F7B201C">
        <w:rPr>
          <w:rFonts w:asciiTheme="majorHAnsi" w:hAnsiTheme="majorHAnsi" w:cstheme="majorBidi"/>
          <w:lang w:val="en-GB"/>
        </w:rPr>
        <w:t xml:space="preserve"> for </w:t>
      </w:r>
      <w:r w:rsidR="0012687D" w:rsidRPr="6F7B201C">
        <w:rPr>
          <w:rFonts w:asciiTheme="majorHAnsi" w:hAnsiTheme="majorHAnsi" w:cstheme="majorBidi"/>
          <w:lang w:val="en-GB"/>
        </w:rPr>
        <w:t xml:space="preserve">its work in </w:t>
      </w:r>
      <w:r w:rsidR="003F04EB" w:rsidRPr="6F7B201C">
        <w:rPr>
          <w:rFonts w:asciiTheme="majorHAnsi" w:hAnsiTheme="majorHAnsi" w:cstheme="majorBidi"/>
          <w:lang w:val="en-GB"/>
        </w:rPr>
        <w:t>po</w:t>
      </w:r>
      <w:r w:rsidR="0012687D" w:rsidRPr="6F7B201C">
        <w:rPr>
          <w:rFonts w:asciiTheme="majorHAnsi" w:hAnsiTheme="majorHAnsi" w:cstheme="majorBidi"/>
          <w:lang w:val="en-GB"/>
        </w:rPr>
        <w:t>wering</w:t>
      </w:r>
      <w:r w:rsidR="003F04EB" w:rsidRPr="6F7B201C">
        <w:rPr>
          <w:rFonts w:asciiTheme="majorHAnsi" w:hAnsiTheme="majorHAnsi" w:cstheme="majorBidi"/>
          <w:lang w:val="en-GB"/>
        </w:rPr>
        <w:t xml:space="preserve"> outstanding women innovators and entrepreneurs through the EIT Women Leadership Award.</w:t>
      </w:r>
    </w:p>
    <w:p w14:paraId="03DA8249" w14:textId="2E6C9B73" w:rsidR="00302E00" w:rsidRPr="003F3EED" w:rsidRDefault="00A521BF" w:rsidP="003F3EED">
      <w:pPr>
        <w:spacing w:before="100" w:beforeAutospacing="1" w:after="100" w:afterAutospacing="1" w:line="276" w:lineRule="auto"/>
        <w:jc w:val="center"/>
        <w:rPr>
          <w:rFonts w:ascii="Calibri Light" w:hAnsi="Calibri Light" w:cs="Calibri Light"/>
          <w:b/>
          <w:bCs/>
          <w:color w:val="000000" w:themeColor="text1"/>
          <w:lang w:val="en-US"/>
        </w:rPr>
      </w:pPr>
      <w:hyperlink r:id="rId21" w:history="1">
        <w:r w:rsidR="00D709CC" w:rsidRPr="003F3EED">
          <w:rPr>
            <w:rStyle w:val="Hyperlink"/>
            <w:rFonts w:ascii="Calibri Light" w:hAnsi="Calibri Light" w:cs="Calibri Light"/>
            <w:b/>
            <w:bCs/>
            <w:lang w:val="en-US"/>
          </w:rPr>
          <w:t>Read more in our Gender Equality Factsheet</w:t>
        </w:r>
      </w:hyperlink>
    </w:p>
    <w:p w14:paraId="5C7AB012" w14:textId="434EB8D2" w:rsidR="007B2B35" w:rsidRPr="00A432A7" w:rsidRDefault="007B2B35" w:rsidP="007B2B35">
      <w:pPr>
        <w:spacing w:line="276" w:lineRule="auto"/>
        <w:jc w:val="both"/>
        <w:rPr>
          <w:rFonts w:asciiTheme="majorHAnsi" w:hAnsiTheme="majorHAnsi" w:cstheme="majorHAnsi"/>
          <w:b/>
          <w:bCs/>
          <w:color w:val="70AD47" w:themeColor="accent6"/>
          <w:sz w:val="24"/>
          <w:szCs w:val="20"/>
          <w:lang w:val="en-GB"/>
        </w:rPr>
      </w:pPr>
    </w:p>
    <w:p w14:paraId="7FC1EB0F" w14:textId="77777777" w:rsidR="00A432A7" w:rsidRDefault="00A432A7" w:rsidP="02021054">
      <w:pPr>
        <w:spacing w:after="120" w:line="240" w:lineRule="auto"/>
        <w:jc w:val="both"/>
        <w:rPr>
          <w:rFonts w:asciiTheme="majorHAnsi" w:hAnsiTheme="majorHAnsi" w:cstheme="majorBidi"/>
          <w:b/>
          <w:bCs/>
          <w:color w:val="70AD47" w:themeColor="accent6"/>
          <w:sz w:val="24"/>
          <w:szCs w:val="24"/>
          <w:lang w:val="en-GB"/>
        </w:rPr>
      </w:pPr>
      <w:r w:rsidRPr="02021054">
        <w:rPr>
          <w:rFonts w:asciiTheme="majorHAnsi" w:hAnsiTheme="majorHAnsi" w:cstheme="majorBidi"/>
          <w:b/>
          <w:bCs/>
          <w:color w:val="70AD47" w:themeColor="accent6"/>
          <w:sz w:val="24"/>
          <w:szCs w:val="24"/>
          <w:lang w:val="en-GB"/>
        </w:rPr>
        <w:t>Women and Girls in STEM Forum</w:t>
      </w:r>
    </w:p>
    <w:p w14:paraId="4C01A420" w14:textId="181361D6" w:rsidR="006A47B1" w:rsidRPr="00261223" w:rsidRDefault="006A47B1" w:rsidP="006A47B1">
      <w:pPr>
        <w:spacing w:line="276" w:lineRule="auto"/>
        <w:jc w:val="both"/>
        <w:rPr>
          <w:rFonts w:ascii="Calibri Light" w:hAnsi="Calibri Light" w:cs="Calibri Light"/>
          <w:color w:val="000000" w:themeColor="text1"/>
          <w:lang w:val="en-GB"/>
        </w:rPr>
      </w:pPr>
      <w:r w:rsidRPr="00261223">
        <w:rPr>
          <w:rFonts w:ascii="Calibri Light" w:hAnsi="Calibri Light" w:cs="Calibri Light"/>
          <w:color w:val="000000" w:themeColor="text1"/>
          <w:lang w:val="en-GB"/>
        </w:rPr>
        <w:t>Every year, Girls Go Circular – in collaboration with the European Commission and</w:t>
      </w:r>
      <w:r>
        <w:rPr>
          <w:rFonts w:ascii="Calibri Light" w:hAnsi="Calibri Light" w:cs="Calibri Light"/>
          <w:color w:val="000000" w:themeColor="text1"/>
          <w:lang w:val="en-GB"/>
        </w:rPr>
        <w:t xml:space="preserve"> the</w:t>
      </w:r>
      <w:r w:rsidRPr="00261223">
        <w:rPr>
          <w:rFonts w:ascii="Calibri Light" w:hAnsi="Calibri Light" w:cs="Calibri Light"/>
          <w:color w:val="000000" w:themeColor="text1"/>
          <w:lang w:val="en-GB"/>
        </w:rPr>
        <w:t xml:space="preserve"> EIT – organises the </w:t>
      </w:r>
      <w:hyperlink r:id="rId22">
        <w:r w:rsidRPr="00261223">
          <w:rPr>
            <w:rStyle w:val="Hyperlink"/>
            <w:rFonts w:ascii="Calibri Light" w:hAnsi="Calibri Light" w:cs="Calibri Light"/>
            <w:lang w:val="en-GB"/>
          </w:rPr>
          <w:t>Women and Girls in STEM Forum</w:t>
        </w:r>
      </w:hyperlink>
      <w:r w:rsidRPr="00261223">
        <w:rPr>
          <w:rFonts w:ascii="Calibri Light" w:hAnsi="Calibri Light" w:cs="Calibri Light"/>
          <w:color w:val="000000" w:themeColor="text1"/>
          <w:lang w:val="en-GB"/>
        </w:rPr>
        <w:t>. The fourth edition will take place in October 2024</w:t>
      </w:r>
      <w:r>
        <w:rPr>
          <w:rFonts w:ascii="Calibri Light" w:hAnsi="Calibri Light" w:cs="Calibri Light"/>
          <w:color w:val="000000" w:themeColor="text1"/>
          <w:lang w:val="en-GB"/>
        </w:rPr>
        <w:t xml:space="preserve"> in</w:t>
      </w:r>
      <w:r w:rsidRPr="00261223">
        <w:rPr>
          <w:rFonts w:ascii="Calibri Light" w:hAnsi="Calibri Light" w:cs="Calibri Light"/>
          <w:color w:val="000000" w:themeColor="text1"/>
          <w:lang w:val="en-GB"/>
        </w:rPr>
        <w:t xml:space="preserve"> Budapest</w:t>
      </w:r>
      <w:r>
        <w:rPr>
          <w:rFonts w:ascii="Calibri Light" w:hAnsi="Calibri Light" w:cs="Calibri Light"/>
          <w:color w:val="000000" w:themeColor="text1"/>
          <w:lang w:val="en-GB"/>
        </w:rPr>
        <w:t>, Hungary</w:t>
      </w:r>
      <w:r w:rsidR="00BB4A45">
        <w:rPr>
          <w:rFonts w:ascii="Calibri Light" w:hAnsi="Calibri Light" w:cs="Calibri Light"/>
          <w:color w:val="000000" w:themeColor="text1"/>
          <w:lang w:val="en-GB"/>
        </w:rPr>
        <w:t>.</w:t>
      </w:r>
      <w:r w:rsidRPr="00261223">
        <w:rPr>
          <w:rFonts w:ascii="Calibri Light" w:hAnsi="Calibri Light" w:cs="Calibri Light"/>
          <w:color w:val="000000" w:themeColor="text1"/>
          <w:lang w:val="en-GB"/>
        </w:rPr>
        <w:t xml:space="preserve"> This annual event has become a platform for leading voices of students, teachers, </w:t>
      </w:r>
      <w:r w:rsidR="00BB4A45">
        <w:rPr>
          <w:rFonts w:ascii="Calibri Light" w:hAnsi="Calibri Light" w:cs="Calibri Light"/>
          <w:color w:val="000000" w:themeColor="text1"/>
          <w:lang w:val="en-GB"/>
        </w:rPr>
        <w:t xml:space="preserve">and </w:t>
      </w:r>
      <w:r w:rsidRPr="00261223">
        <w:rPr>
          <w:rFonts w:ascii="Calibri Light" w:hAnsi="Calibri Light" w:cs="Calibri Light"/>
          <w:color w:val="000000" w:themeColor="text1"/>
          <w:lang w:val="en-GB"/>
        </w:rPr>
        <w:t>policymakers</w:t>
      </w:r>
      <w:r w:rsidR="00BB4A45">
        <w:rPr>
          <w:rFonts w:ascii="Calibri Light" w:hAnsi="Calibri Light" w:cs="Calibri Light"/>
          <w:color w:val="000000" w:themeColor="text1"/>
          <w:lang w:val="en-GB"/>
        </w:rPr>
        <w:t xml:space="preserve"> – attracting thousands of participant</w:t>
      </w:r>
      <w:r w:rsidR="00D73516">
        <w:rPr>
          <w:rFonts w:ascii="Calibri Light" w:hAnsi="Calibri Light" w:cs="Calibri Light"/>
          <w:color w:val="000000" w:themeColor="text1"/>
          <w:lang w:val="en-GB"/>
        </w:rPr>
        <w:t xml:space="preserve">s </w:t>
      </w:r>
      <w:r w:rsidR="0047614B">
        <w:rPr>
          <w:rFonts w:ascii="Calibri Light" w:hAnsi="Calibri Light" w:cs="Calibri Light"/>
          <w:color w:val="000000" w:themeColor="text1"/>
          <w:lang w:val="en-GB"/>
        </w:rPr>
        <w:t xml:space="preserve">– </w:t>
      </w:r>
      <w:r w:rsidR="00D73516">
        <w:rPr>
          <w:rFonts w:ascii="Calibri Light" w:hAnsi="Calibri Light" w:cs="Calibri Light"/>
          <w:color w:val="000000" w:themeColor="text1"/>
          <w:lang w:val="en-GB"/>
        </w:rPr>
        <w:t xml:space="preserve"> </w:t>
      </w:r>
      <w:r w:rsidR="00BB4A45" w:rsidRPr="00261223">
        <w:rPr>
          <w:rFonts w:ascii="Calibri Light" w:hAnsi="Calibri Light" w:cs="Calibri Light"/>
          <w:color w:val="000000" w:themeColor="text1"/>
          <w:lang w:val="en-GB"/>
        </w:rPr>
        <w:t>to identify key actions to bridge the gender gap in STEM and ICT</w:t>
      </w:r>
      <w:r w:rsidR="00D73516">
        <w:rPr>
          <w:rFonts w:ascii="Calibri Light" w:hAnsi="Calibri Light" w:cs="Calibri Light"/>
          <w:color w:val="000000" w:themeColor="text1"/>
          <w:lang w:val="en-GB"/>
        </w:rPr>
        <w:t xml:space="preserve"> </w:t>
      </w:r>
      <w:r w:rsidR="00BB4A45" w:rsidRPr="00261223">
        <w:rPr>
          <w:rFonts w:ascii="Calibri Light" w:hAnsi="Calibri Light" w:cs="Calibri Light"/>
          <w:color w:val="000000" w:themeColor="text1"/>
          <w:lang w:val="en-GB"/>
        </w:rPr>
        <w:t xml:space="preserve">and empower girls to pursue </w:t>
      </w:r>
      <w:r w:rsidR="00D73516">
        <w:rPr>
          <w:rFonts w:ascii="Calibri Light" w:hAnsi="Calibri Light" w:cs="Calibri Light"/>
          <w:color w:val="000000" w:themeColor="text1"/>
          <w:lang w:val="en-GB"/>
        </w:rPr>
        <w:t xml:space="preserve">their career goals </w:t>
      </w:r>
      <w:r w:rsidR="00BB4A45" w:rsidRPr="00261223">
        <w:rPr>
          <w:rFonts w:ascii="Calibri Light" w:hAnsi="Calibri Light" w:cs="Calibri Light"/>
          <w:color w:val="000000" w:themeColor="text1"/>
          <w:lang w:val="en-GB"/>
        </w:rPr>
        <w:t>in science and technology</w:t>
      </w:r>
    </w:p>
    <w:p w14:paraId="76024EBE" w14:textId="72EA0D09" w:rsidR="006A47B1" w:rsidRPr="00261223" w:rsidRDefault="006A47B1" w:rsidP="006A47B1">
      <w:pPr>
        <w:spacing w:line="276" w:lineRule="auto"/>
        <w:jc w:val="both"/>
        <w:rPr>
          <w:rFonts w:ascii="Calibri Light" w:hAnsi="Calibri Light" w:cs="Calibri Light"/>
          <w:color w:val="000000" w:themeColor="text1"/>
          <w:lang w:val="en-GB"/>
        </w:rPr>
      </w:pPr>
      <w:r w:rsidRPr="02021054">
        <w:rPr>
          <w:rFonts w:ascii="Calibri Light" w:hAnsi="Calibri Light" w:cs="Calibri Light"/>
          <w:color w:val="000000" w:themeColor="text1"/>
          <w:lang w:val="en-GB"/>
        </w:rPr>
        <w:t>This year</w:t>
      </w:r>
      <w:r w:rsidR="00241D6F" w:rsidRPr="02021054">
        <w:rPr>
          <w:rFonts w:ascii="Calibri Light" w:hAnsi="Calibri Light" w:cs="Calibri Light"/>
          <w:color w:val="000000" w:themeColor="text1"/>
          <w:lang w:val="en-GB"/>
        </w:rPr>
        <w:t>’s</w:t>
      </w:r>
      <w:r w:rsidRPr="02021054">
        <w:rPr>
          <w:rFonts w:ascii="Calibri Light" w:hAnsi="Calibri Light" w:cs="Calibri Light"/>
          <w:color w:val="000000" w:themeColor="text1"/>
          <w:lang w:val="en-GB"/>
        </w:rPr>
        <w:t xml:space="preserve"> Forum dives into the world of Artificial Intelligence for </w:t>
      </w:r>
      <w:bookmarkStart w:id="1" w:name="_Int_WJJffwwJ"/>
      <w:r w:rsidRPr="02021054">
        <w:rPr>
          <w:rFonts w:ascii="Calibri Light" w:hAnsi="Calibri Light" w:cs="Calibri Light"/>
          <w:color w:val="000000" w:themeColor="text1"/>
          <w:lang w:val="en-GB"/>
        </w:rPr>
        <w:t>their</w:t>
      </w:r>
      <w:bookmarkEnd w:id="1"/>
      <w:r w:rsidRPr="02021054">
        <w:rPr>
          <w:rFonts w:ascii="Calibri Light" w:hAnsi="Calibri Light" w:cs="Calibri Light"/>
          <w:color w:val="000000" w:themeColor="text1"/>
          <w:lang w:val="en-GB"/>
        </w:rPr>
        <w:t xml:space="preserve"> </w:t>
      </w:r>
      <w:hyperlink r:id="rId23">
        <w:r w:rsidRPr="02021054">
          <w:rPr>
            <w:rStyle w:val="Hyperlink"/>
            <w:rFonts w:ascii="Calibri Light" w:hAnsi="Calibri Light" w:cs="Calibri Light"/>
            <w:lang w:val="en-GB"/>
          </w:rPr>
          <w:t>Student Challenge 2024</w:t>
        </w:r>
      </w:hyperlink>
      <w:r w:rsidRPr="02021054">
        <w:rPr>
          <w:rFonts w:ascii="Calibri Light" w:hAnsi="Calibri Light" w:cs="Calibri Light"/>
          <w:color w:val="000000" w:themeColor="text1"/>
          <w:lang w:val="en-GB"/>
        </w:rPr>
        <w:t xml:space="preserve"> to explore its potential to solve real-life societal challenges ethically and creatively. Through interactive mentoring sessions, participants and alumnae have access to leading experts of the field in a valuable exchange aimed to boost confidence by connecting girls and young women with tangible career options. </w:t>
      </w:r>
    </w:p>
    <w:p w14:paraId="2B919DC6" w14:textId="77777777" w:rsidR="00433306" w:rsidRPr="00433306" w:rsidRDefault="00433306" w:rsidP="00433306">
      <w:pPr>
        <w:spacing w:after="120" w:line="240" w:lineRule="auto"/>
        <w:jc w:val="both"/>
        <w:rPr>
          <w:rFonts w:asciiTheme="majorHAnsi" w:hAnsiTheme="majorHAnsi" w:cstheme="majorHAnsi"/>
          <w:b/>
          <w:bCs/>
          <w:color w:val="70AD47" w:themeColor="accent6"/>
          <w:sz w:val="24"/>
          <w:szCs w:val="20"/>
          <w:lang w:val="en-GB"/>
        </w:rPr>
      </w:pPr>
      <w:r w:rsidRPr="00433306">
        <w:rPr>
          <w:rFonts w:asciiTheme="majorHAnsi" w:hAnsiTheme="majorHAnsi" w:cstheme="majorHAnsi"/>
          <w:b/>
          <w:bCs/>
          <w:color w:val="70AD47" w:themeColor="accent6"/>
          <w:sz w:val="24"/>
          <w:szCs w:val="20"/>
          <w:lang w:val="en-GB"/>
        </w:rPr>
        <w:t>EIT Community Education</w:t>
      </w:r>
    </w:p>
    <w:p w14:paraId="60B8D8B6" w14:textId="726C542F" w:rsidR="00956872" w:rsidRPr="00261223" w:rsidRDefault="00A521BF" w:rsidP="00956872">
      <w:pPr>
        <w:spacing w:line="276" w:lineRule="auto"/>
        <w:jc w:val="both"/>
        <w:rPr>
          <w:rFonts w:ascii="Calibri Light" w:hAnsi="Calibri Light" w:cs="Calibri Light"/>
          <w:color w:val="000000" w:themeColor="text1"/>
          <w:lang w:val="en-GB"/>
        </w:rPr>
      </w:pPr>
      <w:hyperlink r:id="rId24" w:history="1">
        <w:r w:rsidR="00956872" w:rsidRPr="00956872">
          <w:rPr>
            <w:rStyle w:val="Hyperlink"/>
            <w:rFonts w:ascii="Calibri Light" w:hAnsi="Calibri Light" w:cs="Calibri Light"/>
            <w:lang w:val="en-GB"/>
          </w:rPr>
          <w:t>Girls Go Circular</w:t>
        </w:r>
      </w:hyperlink>
      <w:r w:rsidR="00956872" w:rsidRPr="00261223">
        <w:rPr>
          <w:rFonts w:ascii="Calibri Light" w:hAnsi="Calibri Light" w:cs="Calibri Light"/>
          <w:color w:val="000000" w:themeColor="text1"/>
          <w:lang w:val="en-GB"/>
        </w:rPr>
        <w:t xml:space="preserve"> is an EIT Community initiative coordinated by EIT </w:t>
      </w:r>
      <w:proofErr w:type="spellStart"/>
      <w:r w:rsidR="00956872" w:rsidRPr="00261223">
        <w:rPr>
          <w:rFonts w:ascii="Calibri Light" w:hAnsi="Calibri Light" w:cs="Calibri Light"/>
          <w:color w:val="000000" w:themeColor="text1"/>
          <w:lang w:val="en-GB"/>
        </w:rPr>
        <w:t>RawMaterials</w:t>
      </w:r>
      <w:proofErr w:type="spellEnd"/>
      <w:r w:rsidR="00956872" w:rsidRPr="00261223">
        <w:rPr>
          <w:rFonts w:ascii="Calibri Light" w:hAnsi="Calibri Light" w:cs="Calibri Light"/>
          <w:color w:val="000000" w:themeColor="text1"/>
          <w:lang w:val="en-GB"/>
        </w:rPr>
        <w:t xml:space="preserve">. The EIT Community Education portfolio </w:t>
      </w:r>
      <w:r w:rsidR="006759C1">
        <w:rPr>
          <w:rFonts w:ascii="Calibri Light" w:hAnsi="Calibri Light" w:cs="Calibri Light"/>
          <w:color w:val="000000" w:themeColor="text1"/>
          <w:lang w:val="en-GB"/>
        </w:rPr>
        <w:t>consists of</w:t>
      </w:r>
      <w:r w:rsidR="00956872" w:rsidRPr="00261223">
        <w:rPr>
          <w:rFonts w:ascii="Calibri Light" w:hAnsi="Calibri Light" w:cs="Calibri Light"/>
          <w:color w:val="000000" w:themeColor="text1"/>
          <w:lang w:val="en-GB"/>
        </w:rPr>
        <w:t xml:space="preserve"> dynamic education programmes </w:t>
      </w:r>
      <w:r w:rsidR="00E30682">
        <w:rPr>
          <w:rFonts w:ascii="Calibri Light" w:hAnsi="Calibri Light" w:cs="Calibri Light"/>
          <w:color w:val="000000" w:themeColor="text1"/>
          <w:lang w:val="en-GB"/>
        </w:rPr>
        <w:t xml:space="preserve">targeting </w:t>
      </w:r>
      <w:r w:rsidR="00956872" w:rsidRPr="00261223">
        <w:rPr>
          <w:rFonts w:ascii="Calibri Light" w:hAnsi="Calibri Light" w:cs="Calibri Light"/>
          <w:color w:val="000000" w:themeColor="text1"/>
          <w:lang w:val="en-GB"/>
        </w:rPr>
        <w:t xml:space="preserve"> </w:t>
      </w:r>
      <w:r w:rsidR="00E30682">
        <w:rPr>
          <w:rFonts w:ascii="Calibri Light" w:hAnsi="Calibri Light" w:cs="Calibri Light"/>
          <w:color w:val="000000" w:themeColor="text1"/>
          <w:lang w:val="en-GB"/>
        </w:rPr>
        <w:t>learners of all ages</w:t>
      </w:r>
      <w:r w:rsidR="00C87C38">
        <w:rPr>
          <w:rFonts w:ascii="Calibri Light" w:hAnsi="Calibri Light" w:cs="Calibri Light"/>
          <w:color w:val="000000" w:themeColor="text1"/>
          <w:lang w:val="en-GB"/>
        </w:rPr>
        <w:t xml:space="preserve">. Through </w:t>
      </w:r>
      <w:r w:rsidR="00E30682">
        <w:rPr>
          <w:rFonts w:ascii="Calibri Light" w:hAnsi="Calibri Light" w:cs="Calibri Light"/>
          <w:color w:val="000000" w:themeColor="text1"/>
          <w:lang w:val="en-GB"/>
        </w:rPr>
        <w:t xml:space="preserve"> </w:t>
      </w:r>
      <w:r w:rsidR="00C87C38">
        <w:rPr>
          <w:rFonts w:ascii="Calibri Light" w:hAnsi="Calibri Light" w:cs="Calibri Light"/>
          <w:color w:val="000000" w:themeColor="text1"/>
          <w:lang w:val="en-GB"/>
        </w:rPr>
        <w:lastRenderedPageBreak/>
        <w:t xml:space="preserve">a </w:t>
      </w:r>
      <w:r w:rsidR="00956872" w:rsidRPr="00261223">
        <w:rPr>
          <w:rFonts w:ascii="Calibri Light" w:hAnsi="Calibri Light" w:cs="Calibri Light"/>
          <w:color w:val="000000" w:themeColor="text1"/>
          <w:lang w:val="en-GB"/>
        </w:rPr>
        <w:t>“Learner Lifecycle”</w:t>
      </w:r>
      <w:r w:rsidR="00956872" w:rsidRPr="00261223">
        <w:rPr>
          <w:rFonts w:ascii="Calibri Light" w:hAnsi="Calibri Light" w:cs="Calibri Light"/>
          <w:lang w:val="en-GB"/>
        </w:rPr>
        <w:t xml:space="preserve"> </w:t>
      </w:r>
      <w:r w:rsidR="001733B5">
        <w:rPr>
          <w:rFonts w:ascii="Calibri Light" w:hAnsi="Calibri Light" w:cs="Calibri Light"/>
          <w:lang w:val="en-GB"/>
        </w:rPr>
        <w:t xml:space="preserve">approach, the EIT Community offers </w:t>
      </w:r>
      <w:r w:rsidR="00956872" w:rsidRPr="00261223">
        <w:rPr>
          <w:rFonts w:ascii="Calibri Light" w:hAnsi="Calibri Light" w:cs="Calibri Light"/>
          <w:color w:val="000000" w:themeColor="text1"/>
          <w:lang w:val="en-GB"/>
        </w:rPr>
        <w:t xml:space="preserve"> cross-cutting opportunities and fosters peer-learning among students, scholars, professionals, and partners working and studying in Europe. An innovative learner can begin their journey as an inventive teenager in the Girls Go Circular programme</w:t>
      </w:r>
      <w:r w:rsidR="00F342C9">
        <w:rPr>
          <w:rFonts w:ascii="Calibri Light" w:hAnsi="Calibri Light" w:cs="Calibri Light"/>
          <w:color w:val="000000" w:themeColor="text1"/>
          <w:lang w:val="en-GB"/>
        </w:rPr>
        <w:t xml:space="preserve"> or </w:t>
      </w:r>
      <w:r w:rsidR="00956872" w:rsidRPr="00261223">
        <w:rPr>
          <w:rFonts w:ascii="Calibri Light" w:hAnsi="Calibri Light" w:cs="Calibri Light"/>
          <w:color w:val="000000" w:themeColor="text1"/>
          <w:lang w:val="en-GB"/>
        </w:rPr>
        <w:t xml:space="preserve">a visionary Deep Tech Talent pioneer or an eager learner accessing new skills through the EIT Campus. Find out more </w:t>
      </w:r>
      <w:hyperlink r:id="rId25" w:anchor=":~:text=The%20EIT%20Community%20is%20driven,working%20and%20studying%20in%20Europe.">
        <w:r w:rsidR="00956872" w:rsidRPr="00261223">
          <w:rPr>
            <w:rStyle w:val="Hyperlink"/>
            <w:rFonts w:ascii="Calibri Light" w:hAnsi="Calibri Light" w:cs="Calibri Light"/>
            <w:lang w:val="en-GB"/>
          </w:rPr>
          <w:t>here</w:t>
        </w:r>
      </w:hyperlink>
      <w:r w:rsidR="00956872" w:rsidRPr="00261223">
        <w:rPr>
          <w:rStyle w:val="Hyperlink"/>
          <w:rFonts w:ascii="Calibri Light" w:hAnsi="Calibri Light" w:cs="Calibri Light"/>
          <w:lang w:val="en-GB"/>
        </w:rPr>
        <w:t>.</w:t>
      </w:r>
    </w:p>
    <w:p w14:paraId="5BF69301" w14:textId="77777777" w:rsidR="006A47B1" w:rsidRPr="00A432A7" w:rsidRDefault="006A47B1" w:rsidP="00A432A7">
      <w:pPr>
        <w:spacing w:after="120" w:line="240" w:lineRule="auto"/>
        <w:jc w:val="both"/>
        <w:rPr>
          <w:rFonts w:asciiTheme="majorHAnsi" w:hAnsiTheme="majorHAnsi" w:cstheme="majorHAnsi"/>
          <w:b/>
          <w:bCs/>
          <w:color w:val="70AD47" w:themeColor="accent6"/>
          <w:sz w:val="24"/>
          <w:szCs w:val="20"/>
          <w:lang w:val="en-GB"/>
        </w:rPr>
      </w:pPr>
    </w:p>
    <w:p w14:paraId="41281F52" w14:textId="4CF87391" w:rsidR="00495D3B" w:rsidRPr="00EE12C7" w:rsidRDefault="008B6F74" w:rsidP="00EE12C7">
      <w:pPr>
        <w:pStyle w:val="BODY"/>
        <w:rPr>
          <w:rFonts w:asciiTheme="majorHAnsi" w:hAnsiTheme="majorHAnsi" w:cstheme="majorBidi"/>
        </w:rPr>
      </w:pPr>
      <w:r w:rsidRPr="43FB8FFE">
        <w:rPr>
          <w:rFonts w:asciiTheme="majorHAnsi" w:hAnsiTheme="majorHAnsi" w:cstheme="majorBidi"/>
          <w:b/>
          <w:color w:val="2F5496" w:themeColor="accent1" w:themeShade="BF"/>
          <w:sz w:val="28"/>
        </w:rPr>
        <w:t>EIT - MAKING INNOVATION HAPPEN!</w:t>
      </w:r>
    </w:p>
    <w:p w14:paraId="3B466534" w14:textId="05323AF6" w:rsidR="00495D3B" w:rsidRPr="008B6F74" w:rsidRDefault="008B6F74" w:rsidP="006C70D0">
      <w:pPr>
        <w:pStyle w:val="Heading21"/>
        <w:jc w:val="both"/>
        <w:rPr>
          <w:rFonts w:asciiTheme="majorHAnsi" w:hAnsiTheme="majorHAnsi" w:cstheme="majorHAnsi"/>
          <w:color w:val="70AD47" w:themeColor="accent6"/>
          <w:sz w:val="24"/>
          <w:szCs w:val="24"/>
        </w:rPr>
      </w:pPr>
      <w:r w:rsidRPr="43FB8FFE">
        <w:rPr>
          <w:rFonts w:asciiTheme="majorHAnsi" w:hAnsiTheme="majorHAnsi" w:cstheme="majorBidi"/>
          <w:color w:val="70AD47" w:themeColor="accent6"/>
          <w:sz w:val="24"/>
          <w:szCs w:val="24"/>
        </w:rPr>
        <w:t>WHAT IS THE EUROPEAN INSTITUTE OF INNOVATION AND TECHNOLOGY (EIT)?</w:t>
      </w:r>
    </w:p>
    <w:p w14:paraId="069FE21A" w14:textId="1C61F76B" w:rsidR="50C7D957" w:rsidRDefault="50C7D957" w:rsidP="43FB8FFE">
      <w:pPr>
        <w:pStyle w:val="BODY"/>
        <w:keepNext w:val="0"/>
        <w:keepLines w:val="0"/>
        <w:spacing w:after="120"/>
        <w:rPr>
          <w:rFonts w:eastAsia="Calibri Light" w:cs="Calibri Light"/>
          <w:szCs w:val="22"/>
        </w:rPr>
      </w:pPr>
      <w:r w:rsidRPr="005F42A7">
        <w:rPr>
          <w:rFonts w:eastAsia="Calibri Light" w:cs="Calibri Light"/>
          <w:szCs w:val="22"/>
        </w:rPr>
        <w:t xml:space="preserve">The EIT strengthens Europe’s ability to innovate by powering solutions to pressing global challenges and by nurturing entrepreneurial talent to create sustainable growth and skilled jobs in Europe. The EIT is an EU body and an integral part of Horizon Europe, the EU Framework Programme for Research and Innovation. </w:t>
      </w:r>
    </w:p>
    <w:p w14:paraId="565F009E" w14:textId="77777777" w:rsidR="004B5331" w:rsidRPr="005F42A7" w:rsidRDefault="004B5331" w:rsidP="43FB8FFE">
      <w:pPr>
        <w:pStyle w:val="BODY"/>
        <w:keepNext w:val="0"/>
        <w:keepLines w:val="0"/>
        <w:spacing w:after="120"/>
        <w:rPr>
          <w:rFonts w:eastAsia="Calibri Light" w:cs="Calibri Light"/>
          <w:szCs w:val="22"/>
        </w:rPr>
      </w:pPr>
    </w:p>
    <w:p w14:paraId="01490A18" w14:textId="5BAF1E49" w:rsidR="50C7D957" w:rsidRPr="005F42A7" w:rsidRDefault="50C7D957" w:rsidP="43FB8FFE">
      <w:pPr>
        <w:pStyle w:val="BODY"/>
        <w:keepNext w:val="0"/>
        <w:keepLines w:val="0"/>
        <w:spacing w:after="120"/>
        <w:rPr>
          <w:rFonts w:eastAsia="Calibri Light" w:cs="Calibri Light"/>
          <w:szCs w:val="22"/>
        </w:rPr>
      </w:pPr>
      <w:r w:rsidRPr="005F42A7">
        <w:rPr>
          <w:rFonts w:eastAsia="Calibri Light" w:cs="Calibri Light"/>
          <w:szCs w:val="22"/>
        </w:rPr>
        <w:t>The Institute supports dynamic pan-European partnerships, EIT Knowledge and Innovation Communities, among leading companies, research labs and universities. Together with their leading partners, the EIT Community offers a wide range of innovation and entrepreneurship activities across Europe: entrepreneurial education courses, business creation and acceleration services and innovation driven research projects.</w:t>
      </w:r>
    </w:p>
    <w:p w14:paraId="7275BD3A" w14:textId="6A958C08" w:rsidR="00B9144A" w:rsidRPr="005F42A7" w:rsidRDefault="008B6F74" w:rsidP="008B6F74">
      <w:pPr>
        <w:spacing w:line="276" w:lineRule="auto"/>
        <w:jc w:val="both"/>
        <w:rPr>
          <w:rFonts w:asciiTheme="majorHAnsi" w:eastAsiaTheme="majorEastAsia" w:hAnsiTheme="majorHAnsi" w:cstheme="majorBidi"/>
          <w:b/>
          <w:sz w:val="24"/>
          <w:szCs w:val="24"/>
          <w:lang w:val="en-GB"/>
        </w:rPr>
      </w:pPr>
      <w:r w:rsidRPr="005F42A7">
        <w:rPr>
          <w:rFonts w:asciiTheme="majorHAnsi" w:hAnsiTheme="majorHAnsi" w:cstheme="majorHAnsi"/>
          <w:b/>
          <w:color w:val="70AD47" w:themeColor="accent6"/>
          <w:sz w:val="28"/>
          <w:szCs w:val="28"/>
          <w:lang w:val="en-GB"/>
        </w:rPr>
        <w:t>EIT FACTS &amp; FIGURES</w:t>
      </w:r>
      <w:r w:rsidR="00B9144A" w:rsidRPr="005F42A7">
        <w:rPr>
          <w:rFonts w:asciiTheme="majorHAnsi" w:eastAsiaTheme="majorEastAsia" w:hAnsiTheme="majorHAnsi" w:cstheme="majorBidi"/>
          <w:b/>
          <w:sz w:val="24"/>
          <w:szCs w:val="24"/>
          <w:lang w:val="en-GB"/>
        </w:rPr>
        <w:t xml:space="preserve"> </w:t>
      </w:r>
    </w:p>
    <w:p w14:paraId="53C2FB6B" w14:textId="560DED9A" w:rsidR="008B6F74" w:rsidRPr="005F42A7" w:rsidRDefault="008B6F74" w:rsidP="43FB8FFE">
      <w:pPr>
        <w:pStyle w:val="ListParagraph"/>
        <w:numPr>
          <w:ilvl w:val="0"/>
          <w:numId w:val="14"/>
        </w:numPr>
        <w:spacing w:line="276" w:lineRule="auto"/>
        <w:jc w:val="both"/>
        <w:rPr>
          <w:rFonts w:asciiTheme="majorHAnsi" w:eastAsiaTheme="majorEastAsia" w:hAnsiTheme="majorHAnsi" w:cstheme="majorBidi"/>
          <w:lang w:val="en-GB"/>
        </w:rPr>
      </w:pPr>
      <w:r w:rsidRPr="005F42A7">
        <w:rPr>
          <w:rFonts w:asciiTheme="majorHAnsi" w:eastAsiaTheme="majorEastAsia" w:hAnsiTheme="majorHAnsi" w:cstheme="majorBidi"/>
          <w:b/>
          <w:lang w:val="en-GB"/>
        </w:rPr>
        <w:t>Europe’s largest innovation network</w:t>
      </w:r>
      <w:r w:rsidRPr="005F42A7">
        <w:rPr>
          <w:rFonts w:asciiTheme="majorHAnsi" w:eastAsiaTheme="majorEastAsia" w:hAnsiTheme="majorHAnsi" w:cstheme="majorBidi"/>
          <w:lang w:val="en-GB"/>
        </w:rPr>
        <w:t>: 2 400+ partners from top business, research and education organisations across Europe in 50+ innovation hubs across Europe</w:t>
      </w:r>
    </w:p>
    <w:p w14:paraId="71F06843" w14:textId="4BEF5B44" w:rsidR="008B6F74" w:rsidRDefault="00B456E9" w:rsidP="43FB8FFE">
      <w:pPr>
        <w:pStyle w:val="ListParagraph"/>
        <w:numPr>
          <w:ilvl w:val="0"/>
          <w:numId w:val="14"/>
        </w:numPr>
        <w:spacing w:line="276" w:lineRule="auto"/>
        <w:jc w:val="both"/>
        <w:rPr>
          <w:rFonts w:asciiTheme="majorHAnsi" w:eastAsiaTheme="majorEastAsia" w:hAnsiTheme="majorHAnsi" w:cstheme="majorBidi"/>
          <w:sz w:val="21"/>
          <w:szCs w:val="21"/>
          <w:lang w:val="en-GB"/>
        </w:rPr>
      </w:pPr>
      <w:r w:rsidRPr="005F42A7">
        <w:rPr>
          <w:noProof/>
          <w:sz w:val="24"/>
          <w:szCs w:val="24"/>
        </w:rPr>
        <w:drawing>
          <wp:anchor distT="0" distB="0" distL="114300" distR="114300" simplePos="0" relativeHeight="251658240" behindDoc="0" locked="0" layoutInCell="1" allowOverlap="1" wp14:anchorId="336DD967" wp14:editId="1692CCC2">
            <wp:simplePos x="0" y="0"/>
            <wp:positionH relativeFrom="margin">
              <wp:posOffset>300990</wp:posOffset>
            </wp:positionH>
            <wp:positionV relativeFrom="paragraph">
              <wp:posOffset>916305</wp:posOffset>
            </wp:positionV>
            <wp:extent cx="5060950" cy="1290320"/>
            <wp:effectExtent l="0" t="0" r="0" b="0"/>
            <wp:wrapNone/>
            <wp:docPr id="983151659" name="Picture 983151659"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060950" cy="1290320"/>
                    </a:xfrm>
                    <a:prstGeom prst="rect">
                      <a:avLst/>
                    </a:prstGeom>
                  </pic:spPr>
                </pic:pic>
              </a:graphicData>
            </a:graphic>
            <wp14:sizeRelH relativeFrom="margin">
              <wp14:pctWidth>0</wp14:pctWidth>
            </wp14:sizeRelH>
            <wp14:sizeRelV relativeFrom="margin">
              <wp14:pctHeight>0</wp14:pctHeight>
            </wp14:sizeRelV>
          </wp:anchor>
        </w:drawing>
      </w:r>
      <w:r w:rsidR="008B6F74" w:rsidRPr="005F42A7">
        <w:rPr>
          <w:rFonts w:asciiTheme="majorHAnsi" w:eastAsiaTheme="majorEastAsia" w:hAnsiTheme="majorHAnsi" w:cstheme="majorBidi"/>
          <w:b/>
          <w:lang w:val="en-GB"/>
        </w:rPr>
        <w:t>Making innovation happen</w:t>
      </w:r>
      <w:r w:rsidR="008B6F74" w:rsidRPr="005F42A7">
        <w:rPr>
          <w:rFonts w:asciiTheme="majorHAnsi" w:eastAsiaTheme="majorEastAsia" w:hAnsiTheme="majorHAnsi" w:cstheme="majorBidi"/>
          <w:lang w:val="en-GB"/>
        </w:rPr>
        <w:t xml:space="preserve">: </w:t>
      </w:r>
      <w:r w:rsidR="006929C8" w:rsidRPr="005F42A7">
        <w:rPr>
          <w:rFonts w:asciiTheme="majorHAnsi" w:eastAsiaTheme="majorEastAsia" w:hAnsiTheme="majorHAnsi" w:cstheme="majorBidi"/>
          <w:lang w:val="en-GB"/>
        </w:rPr>
        <w:t xml:space="preserve">our ecosystem has </w:t>
      </w:r>
      <w:r w:rsidR="008B6F74" w:rsidRPr="005F42A7">
        <w:rPr>
          <w:rFonts w:asciiTheme="majorHAnsi" w:eastAsiaTheme="majorEastAsia" w:hAnsiTheme="majorHAnsi" w:cstheme="majorBidi"/>
          <w:lang w:val="en-GB"/>
        </w:rPr>
        <w:t xml:space="preserve">powered more than 7 800 start-ups and scale-ups, </w:t>
      </w:r>
      <w:r w:rsidR="006929C8" w:rsidRPr="005F42A7">
        <w:rPr>
          <w:rFonts w:asciiTheme="majorHAnsi" w:eastAsiaTheme="majorEastAsia" w:hAnsiTheme="majorHAnsi" w:cstheme="majorBidi"/>
          <w:lang w:val="en-GB"/>
        </w:rPr>
        <w:t xml:space="preserve">who have gone on to </w:t>
      </w:r>
      <w:r w:rsidR="008B6F74" w:rsidRPr="005F42A7">
        <w:rPr>
          <w:rFonts w:asciiTheme="majorHAnsi" w:eastAsiaTheme="majorEastAsia" w:hAnsiTheme="majorHAnsi" w:cstheme="majorBidi"/>
          <w:lang w:val="en-GB"/>
        </w:rPr>
        <w:t xml:space="preserve">create more than 2 110 new products and services </w:t>
      </w:r>
      <w:r w:rsidR="006929C8" w:rsidRPr="005F42A7">
        <w:rPr>
          <w:rFonts w:asciiTheme="majorHAnsi" w:eastAsiaTheme="majorEastAsia" w:hAnsiTheme="majorHAnsi" w:cstheme="majorBidi"/>
          <w:lang w:val="en-GB"/>
        </w:rPr>
        <w:t xml:space="preserve">and </w:t>
      </w:r>
      <w:r w:rsidR="008B6F74" w:rsidRPr="005F42A7">
        <w:rPr>
          <w:rFonts w:asciiTheme="majorHAnsi" w:eastAsiaTheme="majorEastAsia" w:hAnsiTheme="majorHAnsi" w:cstheme="majorBidi"/>
          <w:lang w:val="en-GB"/>
        </w:rPr>
        <w:t>raise more than EUR 7.3 billion in external capital. More than 5 700 students have graduated from EIT labelled master and doctoral programmes and over 10</w:t>
      </w:r>
      <w:r w:rsidR="003A4D17" w:rsidRPr="005F42A7">
        <w:rPr>
          <w:rFonts w:asciiTheme="majorHAnsi" w:eastAsiaTheme="majorEastAsia" w:hAnsiTheme="majorHAnsi" w:cstheme="majorBidi"/>
          <w:lang w:val="en-GB"/>
        </w:rPr>
        <w:t>0</w:t>
      </w:r>
      <w:r w:rsidR="008B6F74" w:rsidRPr="005F42A7">
        <w:rPr>
          <w:rFonts w:asciiTheme="majorHAnsi" w:eastAsiaTheme="majorEastAsia" w:hAnsiTheme="majorHAnsi" w:cstheme="majorBidi"/>
          <w:lang w:val="en-GB"/>
        </w:rPr>
        <w:t xml:space="preserve"> 000 have participated in EIT Community entrepreneurial trainings.</w:t>
      </w:r>
      <w:r w:rsidR="008B6F74" w:rsidRPr="005F42A7">
        <w:rPr>
          <w:sz w:val="24"/>
          <w:szCs w:val="24"/>
          <w:lang w:val="en-US"/>
        </w:rPr>
        <w:br/>
      </w:r>
    </w:p>
    <w:p w14:paraId="24EC59AB" w14:textId="6E8DAB3E" w:rsidR="005B0C53" w:rsidRPr="00C51BA9" w:rsidRDefault="006929C8" w:rsidP="00DB38B3">
      <w:pPr>
        <w:spacing w:line="276" w:lineRule="auto"/>
        <w:jc w:val="both"/>
        <w:rPr>
          <w:lang w:val="en-US"/>
        </w:rPr>
      </w:pPr>
      <w:r w:rsidRPr="00C51BA9">
        <w:rPr>
          <w:lang w:val="en-US"/>
        </w:rPr>
        <w:br/>
      </w:r>
    </w:p>
    <w:p w14:paraId="64D26404" w14:textId="3A7B7506" w:rsidR="033A1E68" w:rsidRPr="00C51BA9" w:rsidRDefault="033A1E68" w:rsidP="033A1E68">
      <w:pPr>
        <w:spacing w:line="276" w:lineRule="auto"/>
        <w:jc w:val="both"/>
        <w:rPr>
          <w:lang w:val="en-US"/>
        </w:rPr>
      </w:pPr>
    </w:p>
    <w:p w14:paraId="7275E278" w14:textId="261EFDDB" w:rsidR="033A1E68" w:rsidRPr="00C51BA9" w:rsidRDefault="033A1E68" w:rsidP="033A1E68">
      <w:pPr>
        <w:spacing w:line="276" w:lineRule="auto"/>
        <w:jc w:val="both"/>
        <w:rPr>
          <w:lang w:val="en-US"/>
        </w:rPr>
      </w:pPr>
    </w:p>
    <w:p w14:paraId="3A73FE18" w14:textId="63E8BC6C" w:rsidR="005B0C53" w:rsidRPr="00C51BA9" w:rsidRDefault="005B0C53" w:rsidP="00DB38B3">
      <w:pPr>
        <w:spacing w:line="276" w:lineRule="auto"/>
        <w:jc w:val="both"/>
        <w:rPr>
          <w:lang w:val="en-US"/>
        </w:rPr>
      </w:pPr>
    </w:p>
    <w:sectPr w:rsidR="005B0C53" w:rsidRPr="00C51BA9" w:rsidSect="002B2181">
      <w:headerReference w:type="default" r:id="rId27"/>
      <w:footerReference w:type="default" r:id="rId28"/>
      <w:pgSz w:w="11906" w:h="16838"/>
      <w:pgMar w:top="99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BF358" w14:textId="77777777" w:rsidR="002B2181" w:rsidRDefault="002B2181" w:rsidP="00495D3B">
      <w:pPr>
        <w:spacing w:after="0" w:line="240" w:lineRule="auto"/>
      </w:pPr>
      <w:r>
        <w:separator/>
      </w:r>
    </w:p>
  </w:endnote>
  <w:endnote w:type="continuationSeparator" w:id="0">
    <w:p w14:paraId="636104FC" w14:textId="77777777" w:rsidR="002B2181" w:rsidRDefault="002B2181" w:rsidP="00495D3B">
      <w:pPr>
        <w:spacing w:after="0" w:line="240" w:lineRule="auto"/>
      </w:pPr>
      <w:r>
        <w:continuationSeparator/>
      </w:r>
    </w:p>
  </w:endnote>
  <w:endnote w:type="continuationNotice" w:id="1">
    <w:p w14:paraId="27C69CC5" w14:textId="77777777" w:rsidR="002B2181" w:rsidRDefault="002B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Títulos en al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FE7B0" w14:textId="235770D1" w:rsidR="00056EF5" w:rsidRDefault="00B92BEE">
    <w:pPr>
      <w:pStyle w:val="Footer"/>
    </w:pPr>
    <w:r w:rsidRPr="00B92BEE">
      <w:rPr>
        <w:rFonts w:ascii="Calibri Light" w:eastAsia="Yu Mincho" w:hAnsi="Calibri Light" w:cs="Arial"/>
        <w:noProof/>
        <w:color w:val="333333"/>
        <w:lang w:val="en-GB"/>
      </w:rPr>
      <mc:AlternateContent>
        <mc:Choice Requires="wps">
          <w:drawing>
            <wp:anchor distT="45720" distB="45720" distL="114300" distR="114300" simplePos="0" relativeHeight="251658243" behindDoc="1" locked="0" layoutInCell="1" allowOverlap="1" wp14:anchorId="15DDD91D" wp14:editId="62BF5B26">
              <wp:simplePos x="0" y="0"/>
              <wp:positionH relativeFrom="margin">
                <wp:posOffset>-127000</wp:posOffset>
              </wp:positionH>
              <wp:positionV relativeFrom="page">
                <wp:posOffset>10179050</wp:posOffset>
              </wp:positionV>
              <wp:extent cx="2628900" cy="97155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1550"/>
                      </a:xfrm>
                      <a:prstGeom prst="rect">
                        <a:avLst/>
                      </a:prstGeom>
                      <a:noFill/>
                      <a:ln w="9525">
                        <a:solidFill>
                          <a:srgbClr val="FFFFFF"/>
                        </a:solidFill>
                        <a:miter lim="800000"/>
                        <a:headEnd/>
                        <a:tailEnd/>
                      </a:ln>
                    </wps:spPr>
                    <wps:txbx>
                      <w:txbxContent>
                        <w:p w14:paraId="73EEA677" w14:textId="2798A004" w:rsidR="00B92BEE" w:rsidRPr="00B92BEE" w:rsidRDefault="00B92BEE" w:rsidP="00B92BEE">
                          <w:pPr>
                            <w:rPr>
                              <w:color w:val="323232"/>
                              <w:sz w:val="20"/>
                              <w:szCs w:val="20"/>
                              <w:lang w:val="en-US"/>
                            </w:rPr>
                          </w:pPr>
                          <w:r w:rsidRPr="00B92BEE">
                            <w:rPr>
                              <w:rFonts w:asciiTheme="majorHAnsi" w:hAnsiTheme="majorHAnsi" w:cstheme="majorHAnsi"/>
                              <w:b/>
                              <w:bCs/>
                              <w:color w:val="034EA2"/>
                              <w:sz w:val="20"/>
                              <w:szCs w:val="20"/>
                              <w:lang w:val="en-US"/>
                            </w:rPr>
                            <w:t>Press Contact</w:t>
                          </w:r>
                          <w:r w:rsidRPr="00B92BEE">
                            <w:rPr>
                              <w:color w:val="034EA2"/>
                              <w:sz w:val="20"/>
                              <w:szCs w:val="20"/>
                              <w:lang w:val="en-US"/>
                            </w:rPr>
                            <w:t xml:space="preserve">: Angela Alimi </w:t>
                          </w:r>
                          <w:r w:rsidRPr="0084076F">
                            <w:rPr>
                              <w:color w:val="323232"/>
                              <w:sz w:val="20"/>
                              <w:szCs w:val="20"/>
                              <w:lang w:val="en-US"/>
                            </w:rPr>
                            <w:t xml:space="preserve"> </w:t>
                          </w:r>
                          <w:r>
                            <w:rPr>
                              <w:color w:val="323232"/>
                              <w:sz w:val="20"/>
                              <w:szCs w:val="20"/>
                              <w:lang w:val="en-US"/>
                            </w:rPr>
                            <w:br/>
                          </w:r>
                          <w:r w:rsidRPr="00451086">
                            <w:rPr>
                              <w:b/>
                              <w:bCs/>
                              <w:color w:val="034EA1"/>
                              <w:sz w:val="20"/>
                              <w:szCs w:val="20"/>
                              <w:lang w:val="it-IT"/>
                            </w:rPr>
                            <w:t>T:</w:t>
                          </w:r>
                          <w:r w:rsidRPr="00451086">
                            <w:rPr>
                              <w:color w:val="034EA1"/>
                              <w:sz w:val="20"/>
                              <w:szCs w:val="20"/>
                              <w:lang w:val="it-IT"/>
                            </w:rPr>
                            <w:t xml:space="preserve"> </w:t>
                          </w:r>
                          <w:r w:rsidRPr="00451086">
                            <w:rPr>
                              <w:color w:val="323232"/>
                              <w:sz w:val="20"/>
                              <w:szCs w:val="20"/>
                              <w:lang w:val="it-IT"/>
                            </w:rPr>
                            <w:t xml:space="preserve">+36 </w:t>
                          </w:r>
                          <w:r>
                            <w:rPr>
                              <w:color w:val="323232"/>
                              <w:sz w:val="20"/>
                              <w:szCs w:val="20"/>
                              <w:lang w:val="it-IT"/>
                            </w:rPr>
                            <w:t>30 788 9876</w:t>
                          </w:r>
                          <w:r w:rsidRPr="00451086">
                            <w:rPr>
                              <w:color w:val="323232"/>
                              <w:sz w:val="20"/>
                              <w:szCs w:val="20"/>
                              <w:lang w:val="it-IT"/>
                            </w:rPr>
                            <w:t xml:space="preserve">    </w:t>
                          </w:r>
                          <w:r w:rsidRPr="00451086">
                            <w:rPr>
                              <w:b/>
                              <w:bCs/>
                              <w:color w:val="034EA1"/>
                              <w:sz w:val="20"/>
                              <w:szCs w:val="20"/>
                              <w:lang w:val="it-IT"/>
                            </w:rPr>
                            <w:t>E</w:t>
                          </w:r>
                          <w:r w:rsidRPr="00451086">
                            <w:rPr>
                              <w:color w:val="034EA1"/>
                              <w:sz w:val="20"/>
                              <w:szCs w:val="20"/>
                              <w:lang w:val="it-IT"/>
                            </w:rPr>
                            <w:t xml:space="preserve">: </w:t>
                          </w:r>
                          <w:hyperlink r:id="rId1" w:history="1">
                            <w:r w:rsidRPr="00451086">
                              <w:rPr>
                                <w:sz w:val="20"/>
                                <w:szCs w:val="20"/>
                                <w:lang w:val="it-IT"/>
                              </w:rPr>
                              <w:t>press@eit.europa.eu</w:t>
                            </w:r>
                          </w:hyperlink>
                          <w:r w:rsidRPr="00451086">
                            <w:rPr>
                              <w:color w:val="323232"/>
                              <w:sz w:val="20"/>
                              <w:szCs w:val="20"/>
                              <w:lang w:val="it-I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D91D" id="_x0000_t202" coordsize="21600,21600" o:spt="202" path="m,l,21600r21600,l21600,xe">
              <v:stroke joinstyle="miter"/>
              <v:path gradientshapeok="t" o:connecttype="rect"/>
            </v:shapetype>
            <v:shape id="Text Box 15" o:spid="_x0000_s1029" type="#_x0000_t202" style="position:absolute;margin-left:-10pt;margin-top:801.5pt;width:207pt;height:76.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" filled="f" strokecolor="white">
              <v:textbox>
                <w:txbxContent>
                  <w:p w14:paraId="73EEA677" w14:textId="2798A004" w:rsidR="00B92BEE" w:rsidRPr="00B92BEE" w:rsidRDefault="00B92BEE" w:rsidP="00B92BEE">
                    <w:pPr>
                      <w:rPr>
                        <w:color w:val="323232"/>
                        <w:sz w:val="20"/>
                        <w:szCs w:val="20"/>
                        <w:lang w:val="en-US"/>
                      </w:rPr>
                    </w:pPr>
                    <w:r w:rsidRPr="00B92BEE">
                      <w:rPr>
                        <w:rFonts w:asciiTheme="majorHAnsi" w:hAnsiTheme="majorHAnsi" w:cstheme="majorHAnsi"/>
                        <w:b/>
                        <w:bCs/>
                        <w:color w:val="034EA2"/>
                        <w:sz w:val="20"/>
                        <w:szCs w:val="20"/>
                        <w:lang w:val="en-US"/>
                      </w:rPr>
                      <w:t>Press Contact</w:t>
                    </w:r>
                    <w:r w:rsidRPr="00B92BEE">
                      <w:rPr>
                        <w:color w:val="034EA2"/>
                        <w:sz w:val="20"/>
                        <w:szCs w:val="20"/>
                        <w:lang w:val="en-US"/>
                      </w:rPr>
                      <w:t xml:space="preserve">: Angela Alimi </w:t>
                    </w:r>
                    <w:r w:rsidRPr="0084076F">
                      <w:rPr>
                        <w:color w:val="323232"/>
                        <w:sz w:val="20"/>
                        <w:szCs w:val="20"/>
                        <w:lang w:val="en-US"/>
                      </w:rPr>
                      <w:t xml:space="preserve"> </w:t>
                    </w:r>
                    <w:r>
                      <w:rPr>
                        <w:color w:val="323232"/>
                        <w:sz w:val="20"/>
                        <w:szCs w:val="20"/>
                        <w:lang w:val="en-US"/>
                      </w:rPr>
                      <w:br/>
                    </w:r>
                    <w:r w:rsidRPr="00451086">
                      <w:rPr>
                        <w:b/>
                        <w:bCs/>
                        <w:color w:val="034EA1"/>
                        <w:sz w:val="20"/>
                        <w:szCs w:val="20"/>
                        <w:lang w:val="it-IT"/>
                      </w:rPr>
                      <w:t>T:</w:t>
                    </w:r>
                    <w:r w:rsidRPr="00451086">
                      <w:rPr>
                        <w:color w:val="034EA1"/>
                        <w:sz w:val="20"/>
                        <w:szCs w:val="20"/>
                        <w:lang w:val="it-IT"/>
                      </w:rPr>
                      <w:t xml:space="preserve"> </w:t>
                    </w:r>
                    <w:r w:rsidRPr="00451086">
                      <w:rPr>
                        <w:color w:val="323232"/>
                        <w:sz w:val="20"/>
                        <w:szCs w:val="20"/>
                        <w:lang w:val="it-IT"/>
                      </w:rPr>
                      <w:t xml:space="preserve">+36 </w:t>
                    </w:r>
                    <w:r>
                      <w:rPr>
                        <w:color w:val="323232"/>
                        <w:sz w:val="20"/>
                        <w:szCs w:val="20"/>
                        <w:lang w:val="it-IT"/>
                      </w:rPr>
                      <w:t>30 788 9876</w:t>
                    </w:r>
                    <w:r w:rsidRPr="00451086">
                      <w:rPr>
                        <w:color w:val="323232"/>
                        <w:sz w:val="20"/>
                        <w:szCs w:val="20"/>
                        <w:lang w:val="it-IT"/>
                      </w:rPr>
                      <w:t xml:space="preserve">    </w:t>
                    </w:r>
                    <w:r w:rsidRPr="00451086">
                      <w:rPr>
                        <w:b/>
                        <w:bCs/>
                        <w:color w:val="034EA1"/>
                        <w:sz w:val="20"/>
                        <w:szCs w:val="20"/>
                        <w:lang w:val="it-IT"/>
                      </w:rPr>
                      <w:t>E</w:t>
                    </w:r>
                    <w:r w:rsidRPr="00451086">
                      <w:rPr>
                        <w:color w:val="034EA1"/>
                        <w:sz w:val="20"/>
                        <w:szCs w:val="20"/>
                        <w:lang w:val="it-IT"/>
                      </w:rPr>
                      <w:t xml:space="preserve">: </w:t>
                    </w:r>
                    <w:hyperlink r:id="rId2" w:history="1">
                      <w:r w:rsidRPr="00451086">
                        <w:rPr>
                          <w:sz w:val="20"/>
                          <w:szCs w:val="20"/>
                          <w:lang w:val="it-IT"/>
                        </w:rPr>
                        <w:t>press@eit.europa.eu</w:t>
                      </w:r>
                    </w:hyperlink>
                    <w:r w:rsidRPr="00451086">
                      <w:rPr>
                        <w:color w:val="323232"/>
                        <w:sz w:val="20"/>
                        <w:szCs w:val="20"/>
                        <w:lang w:val="it-IT"/>
                      </w:rPr>
                      <w:t xml:space="preserve"> </w:t>
                    </w:r>
                  </w:p>
                </w:txbxContent>
              </v:textbox>
              <w10:wrap type="square" anchorx="margin" anchory="page"/>
            </v:shape>
          </w:pict>
        </mc:Fallback>
      </mc:AlternateContent>
    </w:r>
    <w:r w:rsidRPr="00152F4B">
      <w:rPr>
        <w:noProof/>
      </w:rPr>
      <w:drawing>
        <wp:anchor distT="0" distB="0" distL="114300" distR="114300" simplePos="0" relativeHeight="251658242" behindDoc="0" locked="0" layoutInCell="1" allowOverlap="1" wp14:anchorId="2430A6D0" wp14:editId="1409EE26">
          <wp:simplePos x="0" y="0"/>
          <wp:positionH relativeFrom="page">
            <wp:posOffset>-554990</wp:posOffset>
          </wp:positionH>
          <wp:positionV relativeFrom="bottomMargin">
            <wp:posOffset>141605</wp:posOffset>
          </wp:positionV>
          <wp:extent cx="8126730" cy="527685"/>
          <wp:effectExtent l="0" t="0" r="7620" b="0"/>
          <wp:wrapNone/>
          <wp:docPr id="1598682284" name="Picture 159868228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6" descr="A picture containing graphical user interface&#10;&#10;Description automatically generated"/>
                  <pic:cNvPicPr/>
                </pic:nvPicPr>
                <pic:blipFill rotWithShape="1">
                  <a:blip r:embed="rId3">
                    <a:extLst>
                      <a:ext uri="{28A0092B-C50C-407E-A947-70E740481C1C}">
                        <a14:useLocalDpi xmlns:a14="http://schemas.microsoft.com/office/drawing/2010/main" val="0"/>
                      </a:ext>
                    </a:extLst>
                  </a:blip>
                  <a:srcRect t="17805"/>
                  <a:stretch/>
                </pic:blipFill>
                <pic:spPr bwMode="auto">
                  <a:xfrm>
                    <a:off x="0" y="0"/>
                    <a:ext cx="8126730" cy="52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2441E" w14:textId="77777777" w:rsidR="002B2181" w:rsidRDefault="002B2181" w:rsidP="00495D3B">
      <w:pPr>
        <w:spacing w:after="0" w:line="240" w:lineRule="auto"/>
      </w:pPr>
      <w:r>
        <w:separator/>
      </w:r>
    </w:p>
  </w:footnote>
  <w:footnote w:type="continuationSeparator" w:id="0">
    <w:p w14:paraId="73EBBA70" w14:textId="77777777" w:rsidR="002B2181" w:rsidRDefault="002B2181" w:rsidP="00495D3B">
      <w:pPr>
        <w:spacing w:after="0" w:line="240" w:lineRule="auto"/>
      </w:pPr>
      <w:r>
        <w:continuationSeparator/>
      </w:r>
    </w:p>
  </w:footnote>
  <w:footnote w:type="continuationNotice" w:id="1">
    <w:p w14:paraId="304BEEDA" w14:textId="77777777" w:rsidR="002B2181" w:rsidRDefault="002B2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88A03" w14:textId="2D5F70E7" w:rsidR="00495D3B" w:rsidRDefault="006C70D0" w:rsidP="00495D3B">
    <w:pPr>
      <w:pStyle w:val="Header"/>
    </w:pPr>
    <w:r>
      <w:rPr>
        <w:noProof/>
        <w:lang w:eastAsia="en-GB"/>
      </w:rPr>
      <w:drawing>
        <wp:anchor distT="0" distB="0" distL="114300" distR="114300" simplePos="0" relativeHeight="251658240" behindDoc="1" locked="0" layoutInCell="1" allowOverlap="1" wp14:anchorId="56DC7A89" wp14:editId="5D0340D3">
          <wp:simplePos x="0" y="0"/>
          <wp:positionH relativeFrom="column">
            <wp:posOffset>-526725</wp:posOffset>
          </wp:positionH>
          <wp:positionV relativeFrom="paragraph">
            <wp:posOffset>-239942</wp:posOffset>
          </wp:positionV>
          <wp:extent cx="1778000" cy="849510"/>
          <wp:effectExtent l="0" t="0" r="0" b="8255"/>
          <wp:wrapTight wrapText="bothSides">
            <wp:wrapPolygon edited="0">
              <wp:start x="1157" y="0"/>
              <wp:lineTo x="0" y="5816"/>
              <wp:lineTo x="0" y="12117"/>
              <wp:lineTo x="15043" y="15509"/>
              <wp:lineTo x="2083" y="15994"/>
              <wp:lineTo x="2083" y="18417"/>
              <wp:lineTo x="15043" y="21325"/>
              <wp:lineTo x="21291" y="21325"/>
              <wp:lineTo x="21291" y="3877"/>
              <wp:lineTo x="4397" y="0"/>
              <wp:lineTo x="1157" y="0"/>
            </wp:wrapPolygon>
          </wp:wrapTight>
          <wp:docPr id="52592287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8000" cy="849510"/>
                  </a:xfrm>
                  <a:prstGeom prst="rect">
                    <a:avLst/>
                  </a:prstGeom>
                </pic:spPr>
              </pic:pic>
            </a:graphicData>
          </a:graphic>
          <wp14:sizeRelH relativeFrom="page">
            <wp14:pctWidth>0</wp14:pctWidth>
          </wp14:sizeRelH>
          <wp14:sizeRelV relativeFrom="page">
            <wp14:pctHeight>0</wp14:pctHeight>
          </wp14:sizeRelV>
        </wp:anchor>
      </w:drawing>
    </w:r>
  </w:p>
  <w:p w14:paraId="405347D1" w14:textId="207B1849" w:rsidR="00495D3B" w:rsidRDefault="00495D3B" w:rsidP="00495D3B">
    <w:pPr>
      <w:pStyle w:val="Header"/>
      <w:ind w:left="-993"/>
    </w:pPr>
    <w:r>
      <w:rPr>
        <w:noProof/>
        <w:lang w:eastAsia="en-GB"/>
      </w:rPr>
      <mc:AlternateContent>
        <mc:Choice Requires="wpg">
          <w:drawing>
            <wp:anchor distT="0" distB="0" distL="114300" distR="114300" simplePos="0" relativeHeight="251658241" behindDoc="0" locked="0" layoutInCell="1" allowOverlap="1" wp14:anchorId="6BFD40A4" wp14:editId="47C4E10C">
              <wp:simplePos x="0" y="0"/>
              <wp:positionH relativeFrom="column">
                <wp:posOffset>4371975</wp:posOffset>
              </wp:positionH>
              <wp:positionV relativeFrom="paragraph">
                <wp:posOffset>65405</wp:posOffset>
              </wp:positionV>
              <wp:extent cx="2703195" cy="351155"/>
              <wp:effectExtent l="0" t="0" r="1905" b="0"/>
              <wp:wrapNone/>
              <wp:docPr id="10" name="Grupo 1"/>
              <wp:cNvGraphicFramePr/>
              <a:graphic xmlns:a="http://schemas.openxmlformats.org/drawingml/2006/main">
                <a:graphicData uri="http://schemas.microsoft.com/office/word/2010/wordprocessingGroup">
                  <wpg:wgp>
                    <wpg:cNvGrpSpPr/>
                    <wpg:grpSpPr>
                      <a:xfrm>
                        <a:off x="0" y="0"/>
                        <a:ext cx="2703195" cy="351155"/>
                        <a:chOff x="0" y="-28575"/>
                        <a:chExt cx="2703195" cy="351155"/>
                      </a:xfrm>
                    </wpg:grpSpPr>
                    <wps:wsp>
                      <wps:cNvPr id="11" name="Cuadro de texto 12"/>
                      <wps:cNvSpPr txBox="1"/>
                      <wps:spPr>
                        <a:xfrm>
                          <a:off x="19050" y="-28575"/>
                          <a:ext cx="1750540" cy="193246"/>
                        </a:xfrm>
                        <a:prstGeom prst="rect">
                          <a:avLst/>
                        </a:prstGeom>
                        <a:solidFill>
                          <a:schemeClr val="lt1"/>
                        </a:solidFill>
                        <a:ln w="6350">
                          <a:noFill/>
                        </a:ln>
                      </wps:spPr>
                      <wps:txbx>
                        <w:txbxContent>
                          <w:p w14:paraId="19B51D0B" w14:textId="77777777" w:rsidR="00495D3B" w:rsidRPr="00E65CDA" w:rsidRDefault="00495D3B" w:rsidP="00495D3B">
                            <w:pPr>
                              <w:pStyle w:val="DOCUMENTNAME"/>
                              <w:rPr>
                                <w:lang w:val="es-ES"/>
                              </w:rPr>
                            </w:pPr>
                            <w:r>
                              <w:rPr>
                                <w:lang w:val="es-ES"/>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3" name="Imagen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V="1">
                          <a:off x="0" y="254000"/>
                          <a:ext cx="2703195" cy="68580"/>
                        </a:xfrm>
                        <a:prstGeom prst="rect">
                          <a:avLst/>
                        </a:prstGeom>
                      </pic:spPr>
                    </pic:pic>
                  </wpg:wgp>
                </a:graphicData>
              </a:graphic>
              <wp14:sizeRelV relativeFrom="margin">
                <wp14:pctHeight>0</wp14:pctHeight>
              </wp14:sizeRelV>
            </wp:anchor>
          </w:drawing>
        </mc:Choice>
        <mc:Fallback>
          <w:pict>
            <v:group w14:anchorId="6BFD40A4" id="Grupo 1" o:spid="_x0000_s1026" style="position:absolute;left:0;text-align:left;margin-left:344.25pt;margin-top:5.15pt;width:212.85pt;height:27.65pt;z-index:251658241;mso-height-relative:margin" coordorigin=",-285" coordsize="27031,35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MWVjZjEzYzkt&#10;ODIxNi00OGY2LTliMzctMzllYjQ4ZTc1Mjc3PC9zdEV2dDppbnN0YW5jZUlEPgogICAgICAgICAg&#10;ICAgICAgICA8c3RFdnQ6d2hlbj4yMDIwLTEyLTEwVDEwOjUwOjQ0KzAxOjAwPC9zdEV2dDp3aGVu&#10;PgogICAgICAgICAgICAgICAgICA8c3RFdnQ6c29mdHdhcmVBZ2VudD5BZG9iZSBJbGx1c3RyYXRv&#10;ciBDQyAyMy4x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">
              <v:shapetype id="_x0000_t202" coordsize="21600,21600" o:spt="202" path="m,l,21600r21600,l21600,xe">
                <v:stroke joinstyle="miter"/>
                <v:path gradientshapeok="t" o:connecttype="rect"/>
              </v:shapetype>
              <v:shape id="Cuadro de texto 12" o:spid="_x0000_s1027" type="#_x0000_t202" style="position:absolute;left:190;top:-285;width:17505;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14:paraId="19B51D0B" w14:textId="77777777" w:rsidR="00495D3B" w:rsidRPr="00E65CDA" w:rsidRDefault="00495D3B" w:rsidP="00495D3B">
                      <w:pPr>
                        <w:pStyle w:val="DOCUMENTNAME"/>
                        <w:rPr>
                          <w:lang w:val="es-ES"/>
                        </w:rPr>
                      </w:pPr>
                      <w:r>
                        <w:rPr>
                          <w:lang w:val="es-ES"/>
                        </w:rPr>
                        <w:t>press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8" type="#_x0000_t75" style="position:absolute;top:2540;width:27031;height:68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">
                <v:imagedata r:id="rId3" o:title=""/>
              </v:shape>
            </v:group>
          </w:pict>
        </mc:Fallback>
      </mc:AlternateContent>
    </w:r>
  </w:p>
  <w:p w14:paraId="55F6F5A4" w14:textId="37E93941" w:rsidR="00495D3B" w:rsidRDefault="00495D3B" w:rsidP="00495D3B">
    <w:pPr>
      <w:pStyle w:val="Header"/>
      <w:ind w:left="-993"/>
    </w:pPr>
  </w:p>
  <w:p w14:paraId="7E3A70D0" w14:textId="77777777" w:rsidR="00495D3B" w:rsidRDefault="00495D3B" w:rsidP="00495D3B">
    <w:pPr>
      <w:pStyle w:val="Header"/>
      <w:ind w:left="-993"/>
    </w:pPr>
  </w:p>
  <w:p w14:paraId="2306CC68" w14:textId="77777777" w:rsidR="00495D3B" w:rsidRDefault="00495D3B" w:rsidP="00495D3B">
    <w:pPr>
      <w:pStyle w:val="Header"/>
      <w:ind w:left="-993"/>
    </w:pPr>
  </w:p>
  <w:p w14:paraId="59CBB68C" w14:textId="77777777" w:rsidR="00495D3B" w:rsidRDefault="0049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F2CD4"/>
    <w:multiLevelType w:val="multilevel"/>
    <w:tmpl w:val="1CB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466AA"/>
    <w:multiLevelType w:val="hybridMultilevel"/>
    <w:tmpl w:val="8B6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5A42"/>
    <w:multiLevelType w:val="hybridMultilevel"/>
    <w:tmpl w:val="C12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31D78"/>
    <w:multiLevelType w:val="hybridMultilevel"/>
    <w:tmpl w:val="8DAA3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9583A"/>
    <w:multiLevelType w:val="hybridMultilevel"/>
    <w:tmpl w:val="EE083E7C"/>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5" w15:restartNumberingAfterBreak="0">
    <w:nsid w:val="1F02594A"/>
    <w:multiLevelType w:val="hybridMultilevel"/>
    <w:tmpl w:val="861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BF1"/>
    <w:multiLevelType w:val="hybridMultilevel"/>
    <w:tmpl w:val="63C28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7C7893"/>
    <w:multiLevelType w:val="hybridMultilevel"/>
    <w:tmpl w:val="9A8692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12F58BB"/>
    <w:multiLevelType w:val="hybridMultilevel"/>
    <w:tmpl w:val="6E8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C1E31"/>
    <w:multiLevelType w:val="hybridMultilevel"/>
    <w:tmpl w:val="F1D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10FDD"/>
    <w:multiLevelType w:val="hybridMultilevel"/>
    <w:tmpl w:val="813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65221"/>
    <w:multiLevelType w:val="hybridMultilevel"/>
    <w:tmpl w:val="0EB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204B1"/>
    <w:multiLevelType w:val="multilevel"/>
    <w:tmpl w:val="41A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80080"/>
    <w:multiLevelType w:val="hybridMultilevel"/>
    <w:tmpl w:val="A42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12174"/>
    <w:multiLevelType w:val="hybridMultilevel"/>
    <w:tmpl w:val="40FED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0201270">
    <w:abstractNumId w:val="9"/>
  </w:num>
  <w:num w:numId="2" w16cid:durableId="1083182371">
    <w:abstractNumId w:val="4"/>
  </w:num>
  <w:num w:numId="3" w16cid:durableId="1004824198">
    <w:abstractNumId w:val="11"/>
  </w:num>
  <w:num w:numId="4" w16cid:durableId="1453209094">
    <w:abstractNumId w:val="8"/>
  </w:num>
  <w:num w:numId="5" w16cid:durableId="1938905224">
    <w:abstractNumId w:val="2"/>
  </w:num>
  <w:num w:numId="6" w16cid:durableId="383867388">
    <w:abstractNumId w:val="10"/>
  </w:num>
  <w:num w:numId="7" w16cid:durableId="684475273">
    <w:abstractNumId w:val="1"/>
  </w:num>
  <w:num w:numId="8" w16cid:durableId="344670832">
    <w:abstractNumId w:val="13"/>
  </w:num>
  <w:num w:numId="9" w16cid:durableId="441189292">
    <w:abstractNumId w:val="5"/>
  </w:num>
  <w:num w:numId="10" w16cid:durableId="1179657032">
    <w:abstractNumId w:val="7"/>
  </w:num>
  <w:num w:numId="11" w16cid:durableId="1985691789">
    <w:abstractNumId w:val="0"/>
  </w:num>
  <w:num w:numId="12" w16cid:durableId="1404374169">
    <w:abstractNumId w:val="14"/>
  </w:num>
  <w:num w:numId="13" w16cid:durableId="1161237042">
    <w:abstractNumId w:val="6"/>
  </w:num>
  <w:num w:numId="14" w16cid:durableId="683291798">
    <w:abstractNumId w:val="3"/>
  </w:num>
  <w:num w:numId="15" w16cid:durableId="626549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DeyMLMwNjMwMzNQ0lEKTi0uzszPAykwqQUAFdztZSwAAAA="/>
  </w:docVars>
  <w:rsids>
    <w:rsidRoot w:val="00495D3B"/>
    <w:rsid w:val="000022C4"/>
    <w:rsid w:val="0000363A"/>
    <w:rsid w:val="00003813"/>
    <w:rsid w:val="0000468B"/>
    <w:rsid w:val="000114CA"/>
    <w:rsid w:val="00012B1B"/>
    <w:rsid w:val="000147AA"/>
    <w:rsid w:val="000150AD"/>
    <w:rsid w:val="00015DDE"/>
    <w:rsid w:val="00017AC2"/>
    <w:rsid w:val="00020E93"/>
    <w:rsid w:val="0002630D"/>
    <w:rsid w:val="00026DEE"/>
    <w:rsid w:val="00034E5C"/>
    <w:rsid w:val="000354AC"/>
    <w:rsid w:val="00036F40"/>
    <w:rsid w:val="00042F93"/>
    <w:rsid w:val="00044317"/>
    <w:rsid w:val="000516F3"/>
    <w:rsid w:val="00053646"/>
    <w:rsid w:val="00055992"/>
    <w:rsid w:val="00056EF5"/>
    <w:rsid w:val="00057A29"/>
    <w:rsid w:val="00063059"/>
    <w:rsid w:val="0006673F"/>
    <w:rsid w:val="00095FBD"/>
    <w:rsid w:val="00097151"/>
    <w:rsid w:val="000A01DA"/>
    <w:rsid w:val="000A2CFC"/>
    <w:rsid w:val="000B1099"/>
    <w:rsid w:val="000C1B3F"/>
    <w:rsid w:val="000C5214"/>
    <w:rsid w:val="000C53E6"/>
    <w:rsid w:val="000D326E"/>
    <w:rsid w:val="000D3A77"/>
    <w:rsid w:val="000D600B"/>
    <w:rsid w:val="000D6D4A"/>
    <w:rsid w:val="000E02F3"/>
    <w:rsid w:val="000E09F5"/>
    <w:rsid w:val="000F1E1E"/>
    <w:rsid w:val="0010087E"/>
    <w:rsid w:val="001057D8"/>
    <w:rsid w:val="00106410"/>
    <w:rsid w:val="00106A32"/>
    <w:rsid w:val="0011133A"/>
    <w:rsid w:val="00111E9A"/>
    <w:rsid w:val="00114E77"/>
    <w:rsid w:val="0012687D"/>
    <w:rsid w:val="00130AF4"/>
    <w:rsid w:val="00135E11"/>
    <w:rsid w:val="001364DF"/>
    <w:rsid w:val="00137AEC"/>
    <w:rsid w:val="00141929"/>
    <w:rsid w:val="00145ED4"/>
    <w:rsid w:val="00153A48"/>
    <w:rsid w:val="00155336"/>
    <w:rsid w:val="00157CBE"/>
    <w:rsid w:val="001701CE"/>
    <w:rsid w:val="001733B5"/>
    <w:rsid w:val="001738CC"/>
    <w:rsid w:val="001743EB"/>
    <w:rsid w:val="0018114E"/>
    <w:rsid w:val="00181D7A"/>
    <w:rsid w:val="0018405C"/>
    <w:rsid w:val="00184548"/>
    <w:rsid w:val="00185AC4"/>
    <w:rsid w:val="001A62CE"/>
    <w:rsid w:val="001B0BE0"/>
    <w:rsid w:val="001B2B24"/>
    <w:rsid w:val="001C47DF"/>
    <w:rsid w:val="001C73E6"/>
    <w:rsid w:val="001D118E"/>
    <w:rsid w:val="001D1BD7"/>
    <w:rsid w:val="001D27D3"/>
    <w:rsid w:val="001D2DEB"/>
    <w:rsid w:val="001D4639"/>
    <w:rsid w:val="001D6D9F"/>
    <w:rsid w:val="001E204F"/>
    <w:rsid w:val="001E26F9"/>
    <w:rsid w:val="001E3266"/>
    <w:rsid w:val="001E4658"/>
    <w:rsid w:val="001F2038"/>
    <w:rsid w:val="001F646A"/>
    <w:rsid w:val="00212537"/>
    <w:rsid w:val="00222E40"/>
    <w:rsid w:val="00223F2E"/>
    <w:rsid w:val="00226A03"/>
    <w:rsid w:val="002276B8"/>
    <w:rsid w:val="00231C7C"/>
    <w:rsid w:val="0023578D"/>
    <w:rsid w:val="00240AF3"/>
    <w:rsid w:val="00241D6F"/>
    <w:rsid w:val="00242170"/>
    <w:rsid w:val="002454DC"/>
    <w:rsid w:val="00246A8B"/>
    <w:rsid w:val="00251EFD"/>
    <w:rsid w:val="002523E9"/>
    <w:rsid w:val="00257025"/>
    <w:rsid w:val="002629EB"/>
    <w:rsid w:val="00265C35"/>
    <w:rsid w:val="0027364F"/>
    <w:rsid w:val="00273A50"/>
    <w:rsid w:val="002836F4"/>
    <w:rsid w:val="00285719"/>
    <w:rsid w:val="002921E5"/>
    <w:rsid w:val="002A5D6D"/>
    <w:rsid w:val="002A69A1"/>
    <w:rsid w:val="002B2181"/>
    <w:rsid w:val="002B611C"/>
    <w:rsid w:val="002B7B31"/>
    <w:rsid w:val="002C76AD"/>
    <w:rsid w:val="002C7C9E"/>
    <w:rsid w:val="002D2DCD"/>
    <w:rsid w:val="002D52EB"/>
    <w:rsid w:val="002E3068"/>
    <w:rsid w:val="002E4ABB"/>
    <w:rsid w:val="002F24AF"/>
    <w:rsid w:val="002F6520"/>
    <w:rsid w:val="00302E00"/>
    <w:rsid w:val="00305EED"/>
    <w:rsid w:val="003132F5"/>
    <w:rsid w:val="0031710E"/>
    <w:rsid w:val="00317745"/>
    <w:rsid w:val="0032177B"/>
    <w:rsid w:val="003236D9"/>
    <w:rsid w:val="0032654D"/>
    <w:rsid w:val="00326DA2"/>
    <w:rsid w:val="0033020B"/>
    <w:rsid w:val="00331E52"/>
    <w:rsid w:val="00336D4D"/>
    <w:rsid w:val="0034121E"/>
    <w:rsid w:val="00342251"/>
    <w:rsid w:val="003455BC"/>
    <w:rsid w:val="003464BA"/>
    <w:rsid w:val="003472FB"/>
    <w:rsid w:val="003546E1"/>
    <w:rsid w:val="0036226E"/>
    <w:rsid w:val="003624BE"/>
    <w:rsid w:val="003668D9"/>
    <w:rsid w:val="00366FA3"/>
    <w:rsid w:val="00370DD6"/>
    <w:rsid w:val="00373371"/>
    <w:rsid w:val="00373C90"/>
    <w:rsid w:val="00387689"/>
    <w:rsid w:val="0039012F"/>
    <w:rsid w:val="00391E5B"/>
    <w:rsid w:val="003948F8"/>
    <w:rsid w:val="003A4D17"/>
    <w:rsid w:val="003A5493"/>
    <w:rsid w:val="003B14D7"/>
    <w:rsid w:val="003B316B"/>
    <w:rsid w:val="003B3BF8"/>
    <w:rsid w:val="003B4B94"/>
    <w:rsid w:val="003B67AC"/>
    <w:rsid w:val="003B6B9E"/>
    <w:rsid w:val="003D62EC"/>
    <w:rsid w:val="003E0D31"/>
    <w:rsid w:val="003E2205"/>
    <w:rsid w:val="003E3A6E"/>
    <w:rsid w:val="003F0188"/>
    <w:rsid w:val="003F04EB"/>
    <w:rsid w:val="003F1A47"/>
    <w:rsid w:val="003F3A2D"/>
    <w:rsid w:val="003F3EED"/>
    <w:rsid w:val="003F6DA7"/>
    <w:rsid w:val="003F77C8"/>
    <w:rsid w:val="00402296"/>
    <w:rsid w:val="00410E7C"/>
    <w:rsid w:val="004111AD"/>
    <w:rsid w:val="004165A7"/>
    <w:rsid w:val="00420562"/>
    <w:rsid w:val="004205CF"/>
    <w:rsid w:val="00420B29"/>
    <w:rsid w:val="00421504"/>
    <w:rsid w:val="0042231C"/>
    <w:rsid w:val="00427D9B"/>
    <w:rsid w:val="00430795"/>
    <w:rsid w:val="00433306"/>
    <w:rsid w:val="00434368"/>
    <w:rsid w:val="00443C59"/>
    <w:rsid w:val="00444593"/>
    <w:rsid w:val="00444A5D"/>
    <w:rsid w:val="00445164"/>
    <w:rsid w:val="004452EC"/>
    <w:rsid w:val="00447AC7"/>
    <w:rsid w:val="0046588E"/>
    <w:rsid w:val="0047614B"/>
    <w:rsid w:val="004766FB"/>
    <w:rsid w:val="00494C09"/>
    <w:rsid w:val="00495D3B"/>
    <w:rsid w:val="004970B8"/>
    <w:rsid w:val="004A10FC"/>
    <w:rsid w:val="004A43C4"/>
    <w:rsid w:val="004B226E"/>
    <w:rsid w:val="004B2E55"/>
    <w:rsid w:val="004B5331"/>
    <w:rsid w:val="004C102A"/>
    <w:rsid w:val="004C1126"/>
    <w:rsid w:val="004C343F"/>
    <w:rsid w:val="004C758F"/>
    <w:rsid w:val="004D2D1A"/>
    <w:rsid w:val="004D7ACA"/>
    <w:rsid w:val="004E1802"/>
    <w:rsid w:val="004E2AF2"/>
    <w:rsid w:val="004E391C"/>
    <w:rsid w:val="004F2FCC"/>
    <w:rsid w:val="004F37FF"/>
    <w:rsid w:val="00502BD5"/>
    <w:rsid w:val="005055F0"/>
    <w:rsid w:val="00505D24"/>
    <w:rsid w:val="00514CEC"/>
    <w:rsid w:val="00533E7E"/>
    <w:rsid w:val="0053722A"/>
    <w:rsid w:val="00537CB6"/>
    <w:rsid w:val="00543901"/>
    <w:rsid w:val="005454F6"/>
    <w:rsid w:val="005510E1"/>
    <w:rsid w:val="00555B96"/>
    <w:rsid w:val="00563C77"/>
    <w:rsid w:val="00564839"/>
    <w:rsid w:val="0056651A"/>
    <w:rsid w:val="00571F8A"/>
    <w:rsid w:val="00580431"/>
    <w:rsid w:val="0058649A"/>
    <w:rsid w:val="005918A3"/>
    <w:rsid w:val="00591C54"/>
    <w:rsid w:val="00592205"/>
    <w:rsid w:val="00592D9C"/>
    <w:rsid w:val="005A1D5F"/>
    <w:rsid w:val="005A38F8"/>
    <w:rsid w:val="005A4ACE"/>
    <w:rsid w:val="005A761C"/>
    <w:rsid w:val="005B0C53"/>
    <w:rsid w:val="005B0E71"/>
    <w:rsid w:val="005B39CA"/>
    <w:rsid w:val="005B733F"/>
    <w:rsid w:val="005C1831"/>
    <w:rsid w:val="005C6703"/>
    <w:rsid w:val="005D77CF"/>
    <w:rsid w:val="005D7F73"/>
    <w:rsid w:val="005E2CAD"/>
    <w:rsid w:val="005E44D1"/>
    <w:rsid w:val="005E58F8"/>
    <w:rsid w:val="005F42A7"/>
    <w:rsid w:val="005F5320"/>
    <w:rsid w:val="005F78DD"/>
    <w:rsid w:val="00605190"/>
    <w:rsid w:val="006115FF"/>
    <w:rsid w:val="00612903"/>
    <w:rsid w:val="00615A6E"/>
    <w:rsid w:val="006179A0"/>
    <w:rsid w:val="00633298"/>
    <w:rsid w:val="00636A56"/>
    <w:rsid w:val="00640699"/>
    <w:rsid w:val="00644FD6"/>
    <w:rsid w:val="00647F25"/>
    <w:rsid w:val="0065557B"/>
    <w:rsid w:val="00655DD0"/>
    <w:rsid w:val="006628BF"/>
    <w:rsid w:val="0066576A"/>
    <w:rsid w:val="006662A6"/>
    <w:rsid w:val="0066750A"/>
    <w:rsid w:val="006759C1"/>
    <w:rsid w:val="006820F7"/>
    <w:rsid w:val="006929C8"/>
    <w:rsid w:val="00692A55"/>
    <w:rsid w:val="00694038"/>
    <w:rsid w:val="006A07CB"/>
    <w:rsid w:val="006A3826"/>
    <w:rsid w:val="006A47B1"/>
    <w:rsid w:val="006A5F73"/>
    <w:rsid w:val="006B3496"/>
    <w:rsid w:val="006B5446"/>
    <w:rsid w:val="006B560E"/>
    <w:rsid w:val="006B6352"/>
    <w:rsid w:val="006C0C61"/>
    <w:rsid w:val="006C2751"/>
    <w:rsid w:val="006C4FCE"/>
    <w:rsid w:val="006C70D0"/>
    <w:rsid w:val="006D1F8D"/>
    <w:rsid w:val="006D3128"/>
    <w:rsid w:val="006D74BB"/>
    <w:rsid w:val="006E45DC"/>
    <w:rsid w:val="006E4EF0"/>
    <w:rsid w:val="006F409E"/>
    <w:rsid w:val="006F4596"/>
    <w:rsid w:val="006F5C2C"/>
    <w:rsid w:val="006F62A1"/>
    <w:rsid w:val="00701054"/>
    <w:rsid w:val="00703509"/>
    <w:rsid w:val="00704970"/>
    <w:rsid w:val="0070676E"/>
    <w:rsid w:val="00707D3D"/>
    <w:rsid w:val="00713898"/>
    <w:rsid w:val="00716AA3"/>
    <w:rsid w:val="007200A5"/>
    <w:rsid w:val="00724129"/>
    <w:rsid w:val="00727E60"/>
    <w:rsid w:val="0073097E"/>
    <w:rsid w:val="00735CB8"/>
    <w:rsid w:val="007361FE"/>
    <w:rsid w:val="007404DF"/>
    <w:rsid w:val="00740D8E"/>
    <w:rsid w:val="00741B62"/>
    <w:rsid w:val="007438C3"/>
    <w:rsid w:val="0075454F"/>
    <w:rsid w:val="007552FF"/>
    <w:rsid w:val="007579F8"/>
    <w:rsid w:val="00757B0C"/>
    <w:rsid w:val="00761C16"/>
    <w:rsid w:val="007620F7"/>
    <w:rsid w:val="0077394A"/>
    <w:rsid w:val="007744CB"/>
    <w:rsid w:val="0078065A"/>
    <w:rsid w:val="007A1B26"/>
    <w:rsid w:val="007A5291"/>
    <w:rsid w:val="007B018F"/>
    <w:rsid w:val="007B2B35"/>
    <w:rsid w:val="007B4F01"/>
    <w:rsid w:val="007B53B2"/>
    <w:rsid w:val="007B54B1"/>
    <w:rsid w:val="007B64CB"/>
    <w:rsid w:val="007B673B"/>
    <w:rsid w:val="007B7FEC"/>
    <w:rsid w:val="007D011C"/>
    <w:rsid w:val="007D0241"/>
    <w:rsid w:val="007D3698"/>
    <w:rsid w:val="007D5B2E"/>
    <w:rsid w:val="007E4721"/>
    <w:rsid w:val="007F0719"/>
    <w:rsid w:val="007F7D21"/>
    <w:rsid w:val="00802429"/>
    <w:rsid w:val="008024BB"/>
    <w:rsid w:val="0080767B"/>
    <w:rsid w:val="00814B0C"/>
    <w:rsid w:val="00817804"/>
    <w:rsid w:val="008178C1"/>
    <w:rsid w:val="008210B5"/>
    <w:rsid w:val="00821F02"/>
    <w:rsid w:val="00822E41"/>
    <w:rsid w:val="008269D6"/>
    <w:rsid w:val="00827D6D"/>
    <w:rsid w:val="008301CB"/>
    <w:rsid w:val="008342A8"/>
    <w:rsid w:val="008378D0"/>
    <w:rsid w:val="0084202A"/>
    <w:rsid w:val="008429C6"/>
    <w:rsid w:val="008466B6"/>
    <w:rsid w:val="008504C2"/>
    <w:rsid w:val="008545E3"/>
    <w:rsid w:val="00856DA3"/>
    <w:rsid w:val="00862EF8"/>
    <w:rsid w:val="00866057"/>
    <w:rsid w:val="008738C1"/>
    <w:rsid w:val="00874AB0"/>
    <w:rsid w:val="008760AF"/>
    <w:rsid w:val="00880081"/>
    <w:rsid w:val="0088042B"/>
    <w:rsid w:val="008830D1"/>
    <w:rsid w:val="00894A73"/>
    <w:rsid w:val="008A23FD"/>
    <w:rsid w:val="008A5612"/>
    <w:rsid w:val="008A5EF0"/>
    <w:rsid w:val="008B042B"/>
    <w:rsid w:val="008B6F74"/>
    <w:rsid w:val="008B7CC3"/>
    <w:rsid w:val="008C27F2"/>
    <w:rsid w:val="008C3C94"/>
    <w:rsid w:val="008C562F"/>
    <w:rsid w:val="008C7621"/>
    <w:rsid w:val="008D75E0"/>
    <w:rsid w:val="008E26E4"/>
    <w:rsid w:val="008E27EF"/>
    <w:rsid w:val="008E3EA1"/>
    <w:rsid w:val="008F0117"/>
    <w:rsid w:val="008F0514"/>
    <w:rsid w:val="008F2A7E"/>
    <w:rsid w:val="008F4614"/>
    <w:rsid w:val="00903144"/>
    <w:rsid w:val="0090499E"/>
    <w:rsid w:val="00913A1E"/>
    <w:rsid w:val="00924D03"/>
    <w:rsid w:val="00930DC8"/>
    <w:rsid w:val="00934D85"/>
    <w:rsid w:val="00943C6A"/>
    <w:rsid w:val="00944273"/>
    <w:rsid w:val="009455A9"/>
    <w:rsid w:val="0094689D"/>
    <w:rsid w:val="00947F86"/>
    <w:rsid w:val="009539C0"/>
    <w:rsid w:val="009551AD"/>
    <w:rsid w:val="00956595"/>
    <w:rsid w:val="00956872"/>
    <w:rsid w:val="009572E8"/>
    <w:rsid w:val="00961295"/>
    <w:rsid w:val="00961360"/>
    <w:rsid w:val="009755B2"/>
    <w:rsid w:val="009824A9"/>
    <w:rsid w:val="00982F20"/>
    <w:rsid w:val="00983292"/>
    <w:rsid w:val="009846A6"/>
    <w:rsid w:val="009913B1"/>
    <w:rsid w:val="00993464"/>
    <w:rsid w:val="00994CE1"/>
    <w:rsid w:val="00997F57"/>
    <w:rsid w:val="009A103B"/>
    <w:rsid w:val="009A56FA"/>
    <w:rsid w:val="009B137A"/>
    <w:rsid w:val="009B3F51"/>
    <w:rsid w:val="009B4D48"/>
    <w:rsid w:val="009B553E"/>
    <w:rsid w:val="009C09F7"/>
    <w:rsid w:val="009C32B5"/>
    <w:rsid w:val="009C69D0"/>
    <w:rsid w:val="009D09BC"/>
    <w:rsid w:val="009D37CE"/>
    <w:rsid w:val="009D65C6"/>
    <w:rsid w:val="009E1361"/>
    <w:rsid w:val="009E2D6E"/>
    <w:rsid w:val="009E3401"/>
    <w:rsid w:val="009E3D1A"/>
    <w:rsid w:val="009E657B"/>
    <w:rsid w:val="009F4135"/>
    <w:rsid w:val="009F5182"/>
    <w:rsid w:val="00A03F6E"/>
    <w:rsid w:val="00A0444C"/>
    <w:rsid w:val="00A04D00"/>
    <w:rsid w:val="00A068C8"/>
    <w:rsid w:val="00A13CFE"/>
    <w:rsid w:val="00A24B52"/>
    <w:rsid w:val="00A34D90"/>
    <w:rsid w:val="00A35993"/>
    <w:rsid w:val="00A35B9B"/>
    <w:rsid w:val="00A36369"/>
    <w:rsid w:val="00A36497"/>
    <w:rsid w:val="00A40C6B"/>
    <w:rsid w:val="00A432A7"/>
    <w:rsid w:val="00A4664E"/>
    <w:rsid w:val="00A46A0C"/>
    <w:rsid w:val="00A527A7"/>
    <w:rsid w:val="00A627EE"/>
    <w:rsid w:val="00A65B4F"/>
    <w:rsid w:val="00A7247E"/>
    <w:rsid w:val="00A734B3"/>
    <w:rsid w:val="00A74601"/>
    <w:rsid w:val="00A81EC5"/>
    <w:rsid w:val="00A82DDD"/>
    <w:rsid w:val="00A835C2"/>
    <w:rsid w:val="00A83DA2"/>
    <w:rsid w:val="00A84954"/>
    <w:rsid w:val="00A93500"/>
    <w:rsid w:val="00A97AC2"/>
    <w:rsid w:val="00AA0232"/>
    <w:rsid w:val="00AA038C"/>
    <w:rsid w:val="00AA17D6"/>
    <w:rsid w:val="00AA2D77"/>
    <w:rsid w:val="00AA6F9E"/>
    <w:rsid w:val="00AB217D"/>
    <w:rsid w:val="00AB4E1D"/>
    <w:rsid w:val="00AC2AAD"/>
    <w:rsid w:val="00AC414E"/>
    <w:rsid w:val="00AD2E62"/>
    <w:rsid w:val="00AD3F1B"/>
    <w:rsid w:val="00AE4C49"/>
    <w:rsid w:val="00AE7C74"/>
    <w:rsid w:val="00AE7EA8"/>
    <w:rsid w:val="00AF7E82"/>
    <w:rsid w:val="00B11A88"/>
    <w:rsid w:val="00B2061A"/>
    <w:rsid w:val="00B2558D"/>
    <w:rsid w:val="00B26373"/>
    <w:rsid w:val="00B35EAB"/>
    <w:rsid w:val="00B36460"/>
    <w:rsid w:val="00B425F9"/>
    <w:rsid w:val="00B456E9"/>
    <w:rsid w:val="00B468B3"/>
    <w:rsid w:val="00B52BA3"/>
    <w:rsid w:val="00B52D25"/>
    <w:rsid w:val="00B64220"/>
    <w:rsid w:val="00B650C0"/>
    <w:rsid w:val="00B7309B"/>
    <w:rsid w:val="00B76F0E"/>
    <w:rsid w:val="00B822EF"/>
    <w:rsid w:val="00B84C3E"/>
    <w:rsid w:val="00B85286"/>
    <w:rsid w:val="00B85366"/>
    <w:rsid w:val="00B85E51"/>
    <w:rsid w:val="00B9144A"/>
    <w:rsid w:val="00B92BEE"/>
    <w:rsid w:val="00BA1C5E"/>
    <w:rsid w:val="00BA332D"/>
    <w:rsid w:val="00BA6C37"/>
    <w:rsid w:val="00BB1483"/>
    <w:rsid w:val="00BB477D"/>
    <w:rsid w:val="00BB4A45"/>
    <w:rsid w:val="00BB5B6E"/>
    <w:rsid w:val="00BB5F52"/>
    <w:rsid w:val="00BB6EAD"/>
    <w:rsid w:val="00BB750D"/>
    <w:rsid w:val="00BC52D9"/>
    <w:rsid w:val="00BC58D0"/>
    <w:rsid w:val="00BC5E63"/>
    <w:rsid w:val="00BD7264"/>
    <w:rsid w:val="00BE24EB"/>
    <w:rsid w:val="00BF3273"/>
    <w:rsid w:val="00BF3D40"/>
    <w:rsid w:val="00C0098E"/>
    <w:rsid w:val="00C018A8"/>
    <w:rsid w:val="00C027F7"/>
    <w:rsid w:val="00C03660"/>
    <w:rsid w:val="00C103F3"/>
    <w:rsid w:val="00C10E0F"/>
    <w:rsid w:val="00C10EF5"/>
    <w:rsid w:val="00C1132F"/>
    <w:rsid w:val="00C20871"/>
    <w:rsid w:val="00C22DD6"/>
    <w:rsid w:val="00C23938"/>
    <w:rsid w:val="00C339FD"/>
    <w:rsid w:val="00C35CDF"/>
    <w:rsid w:val="00C45482"/>
    <w:rsid w:val="00C46684"/>
    <w:rsid w:val="00C51BA9"/>
    <w:rsid w:val="00C54927"/>
    <w:rsid w:val="00C56354"/>
    <w:rsid w:val="00C564E1"/>
    <w:rsid w:val="00C76153"/>
    <w:rsid w:val="00C80BE7"/>
    <w:rsid w:val="00C80C33"/>
    <w:rsid w:val="00C817EA"/>
    <w:rsid w:val="00C834D1"/>
    <w:rsid w:val="00C87C38"/>
    <w:rsid w:val="00C9672C"/>
    <w:rsid w:val="00CA3DC5"/>
    <w:rsid w:val="00CA4312"/>
    <w:rsid w:val="00CA436E"/>
    <w:rsid w:val="00CA7D9C"/>
    <w:rsid w:val="00CB0AE2"/>
    <w:rsid w:val="00CB2BAE"/>
    <w:rsid w:val="00CB4C3D"/>
    <w:rsid w:val="00CC364E"/>
    <w:rsid w:val="00CC4194"/>
    <w:rsid w:val="00CC4456"/>
    <w:rsid w:val="00CD7965"/>
    <w:rsid w:val="00CE2F0D"/>
    <w:rsid w:val="00CE56FE"/>
    <w:rsid w:val="00CF26F7"/>
    <w:rsid w:val="00CF364E"/>
    <w:rsid w:val="00CF50A7"/>
    <w:rsid w:val="00CF69BF"/>
    <w:rsid w:val="00D03F81"/>
    <w:rsid w:val="00D045E7"/>
    <w:rsid w:val="00D06F0B"/>
    <w:rsid w:val="00D1188C"/>
    <w:rsid w:val="00D1516C"/>
    <w:rsid w:val="00D16B52"/>
    <w:rsid w:val="00D16B6A"/>
    <w:rsid w:val="00D231C5"/>
    <w:rsid w:val="00D2326A"/>
    <w:rsid w:val="00D35D6C"/>
    <w:rsid w:val="00D4062A"/>
    <w:rsid w:val="00D41E21"/>
    <w:rsid w:val="00D44CB4"/>
    <w:rsid w:val="00D44E3C"/>
    <w:rsid w:val="00D50523"/>
    <w:rsid w:val="00D519B5"/>
    <w:rsid w:val="00D556D0"/>
    <w:rsid w:val="00D64C61"/>
    <w:rsid w:val="00D709CC"/>
    <w:rsid w:val="00D73516"/>
    <w:rsid w:val="00D77FEC"/>
    <w:rsid w:val="00D81C85"/>
    <w:rsid w:val="00D81E98"/>
    <w:rsid w:val="00D82032"/>
    <w:rsid w:val="00D83028"/>
    <w:rsid w:val="00D83CDF"/>
    <w:rsid w:val="00D8599D"/>
    <w:rsid w:val="00D907B8"/>
    <w:rsid w:val="00D92FC9"/>
    <w:rsid w:val="00D948D2"/>
    <w:rsid w:val="00D96D73"/>
    <w:rsid w:val="00DA41A1"/>
    <w:rsid w:val="00DA6EE9"/>
    <w:rsid w:val="00DB0096"/>
    <w:rsid w:val="00DB1CEC"/>
    <w:rsid w:val="00DB38B3"/>
    <w:rsid w:val="00DB3BD4"/>
    <w:rsid w:val="00DB5960"/>
    <w:rsid w:val="00DC3B54"/>
    <w:rsid w:val="00DD07C0"/>
    <w:rsid w:val="00DD1636"/>
    <w:rsid w:val="00DD71D1"/>
    <w:rsid w:val="00DF04DD"/>
    <w:rsid w:val="00DF38B3"/>
    <w:rsid w:val="00DF4D06"/>
    <w:rsid w:val="00DF5591"/>
    <w:rsid w:val="00DF7075"/>
    <w:rsid w:val="00E0059D"/>
    <w:rsid w:val="00E0278D"/>
    <w:rsid w:val="00E044BA"/>
    <w:rsid w:val="00E05AC2"/>
    <w:rsid w:val="00E077BF"/>
    <w:rsid w:val="00E12A78"/>
    <w:rsid w:val="00E14272"/>
    <w:rsid w:val="00E233AD"/>
    <w:rsid w:val="00E23D99"/>
    <w:rsid w:val="00E2530E"/>
    <w:rsid w:val="00E26CAD"/>
    <w:rsid w:val="00E30682"/>
    <w:rsid w:val="00E30D8F"/>
    <w:rsid w:val="00E37425"/>
    <w:rsid w:val="00E402FB"/>
    <w:rsid w:val="00E44320"/>
    <w:rsid w:val="00E4F62B"/>
    <w:rsid w:val="00E54269"/>
    <w:rsid w:val="00E565D9"/>
    <w:rsid w:val="00E61E74"/>
    <w:rsid w:val="00E62340"/>
    <w:rsid w:val="00E6276A"/>
    <w:rsid w:val="00E63C2B"/>
    <w:rsid w:val="00E75CE5"/>
    <w:rsid w:val="00E76E48"/>
    <w:rsid w:val="00E91107"/>
    <w:rsid w:val="00E91CA3"/>
    <w:rsid w:val="00E92D0B"/>
    <w:rsid w:val="00E963D0"/>
    <w:rsid w:val="00EA39F7"/>
    <w:rsid w:val="00EB1939"/>
    <w:rsid w:val="00EC248D"/>
    <w:rsid w:val="00EC3689"/>
    <w:rsid w:val="00EC49BF"/>
    <w:rsid w:val="00ED23CA"/>
    <w:rsid w:val="00EE12C7"/>
    <w:rsid w:val="00EE12E9"/>
    <w:rsid w:val="00EE1B72"/>
    <w:rsid w:val="00EF473F"/>
    <w:rsid w:val="00F006E1"/>
    <w:rsid w:val="00F17E8F"/>
    <w:rsid w:val="00F24414"/>
    <w:rsid w:val="00F2447D"/>
    <w:rsid w:val="00F25F50"/>
    <w:rsid w:val="00F26131"/>
    <w:rsid w:val="00F30589"/>
    <w:rsid w:val="00F307C8"/>
    <w:rsid w:val="00F342C9"/>
    <w:rsid w:val="00F433EA"/>
    <w:rsid w:val="00F5299D"/>
    <w:rsid w:val="00F53AA1"/>
    <w:rsid w:val="00F550AA"/>
    <w:rsid w:val="00F63D40"/>
    <w:rsid w:val="00F65CD6"/>
    <w:rsid w:val="00F6602A"/>
    <w:rsid w:val="00F70A8B"/>
    <w:rsid w:val="00F760F6"/>
    <w:rsid w:val="00F8283D"/>
    <w:rsid w:val="00F83090"/>
    <w:rsid w:val="00F85667"/>
    <w:rsid w:val="00F92574"/>
    <w:rsid w:val="00F94D11"/>
    <w:rsid w:val="00F95B02"/>
    <w:rsid w:val="00FA0438"/>
    <w:rsid w:val="00FA6EBB"/>
    <w:rsid w:val="00FB414B"/>
    <w:rsid w:val="00FB49C7"/>
    <w:rsid w:val="00FB7A2F"/>
    <w:rsid w:val="00FC1634"/>
    <w:rsid w:val="00FC29A4"/>
    <w:rsid w:val="00FC2CD1"/>
    <w:rsid w:val="00FC2D93"/>
    <w:rsid w:val="00FC67D5"/>
    <w:rsid w:val="00FC7A25"/>
    <w:rsid w:val="00FD2D77"/>
    <w:rsid w:val="00FD34DB"/>
    <w:rsid w:val="00FD354B"/>
    <w:rsid w:val="00FD4FB2"/>
    <w:rsid w:val="00FD619E"/>
    <w:rsid w:val="00FD643B"/>
    <w:rsid w:val="00FE4833"/>
    <w:rsid w:val="00FE5643"/>
    <w:rsid w:val="00FE6EAA"/>
    <w:rsid w:val="00FF01C0"/>
    <w:rsid w:val="00FF068F"/>
    <w:rsid w:val="00FF24CF"/>
    <w:rsid w:val="00FF3451"/>
    <w:rsid w:val="00FF4E86"/>
    <w:rsid w:val="00FF5E4F"/>
    <w:rsid w:val="00FF69AA"/>
    <w:rsid w:val="01C2949B"/>
    <w:rsid w:val="01E75D80"/>
    <w:rsid w:val="02021054"/>
    <w:rsid w:val="0289CFB6"/>
    <w:rsid w:val="0337F291"/>
    <w:rsid w:val="033A1E68"/>
    <w:rsid w:val="03F7D98F"/>
    <w:rsid w:val="0594D8F9"/>
    <w:rsid w:val="05D8B2F9"/>
    <w:rsid w:val="05F8197C"/>
    <w:rsid w:val="0793E9DD"/>
    <w:rsid w:val="08C9F0DE"/>
    <w:rsid w:val="09479F33"/>
    <w:rsid w:val="0A9C6410"/>
    <w:rsid w:val="0ADAD557"/>
    <w:rsid w:val="0B069E58"/>
    <w:rsid w:val="0B64D5E4"/>
    <w:rsid w:val="0C675B00"/>
    <w:rsid w:val="0E032B61"/>
    <w:rsid w:val="0E1683CB"/>
    <w:rsid w:val="0E47F1B3"/>
    <w:rsid w:val="0F13480A"/>
    <w:rsid w:val="1122A219"/>
    <w:rsid w:val="120F2893"/>
    <w:rsid w:val="12A6C478"/>
    <w:rsid w:val="140BC685"/>
    <w:rsid w:val="147F85A8"/>
    <w:rsid w:val="1571D397"/>
    <w:rsid w:val="179EA1D3"/>
    <w:rsid w:val="17F4013A"/>
    <w:rsid w:val="18AD6A5E"/>
    <w:rsid w:val="18CC32C0"/>
    <w:rsid w:val="191685A3"/>
    <w:rsid w:val="1AD4CB9E"/>
    <w:rsid w:val="1AE06762"/>
    <w:rsid w:val="20108FD4"/>
    <w:rsid w:val="2070539F"/>
    <w:rsid w:val="208228CF"/>
    <w:rsid w:val="20B41B9E"/>
    <w:rsid w:val="21C5918B"/>
    <w:rsid w:val="222B8A83"/>
    <w:rsid w:val="23E6C719"/>
    <w:rsid w:val="23FE160D"/>
    <w:rsid w:val="2613F284"/>
    <w:rsid w:val="26E680F2"/>
    <w:rsid w:val="283A0A97"/>
    <w:rsid w:val="29635412"/>
    <w:rsid w:val="29AEAB0F"/>
    <w:rsid w:val="2A027E45"/>
    <w:rsid w:val="2BB065AF"/>
    <w:rsid w:val="2D561320"/>
    <w:rsid w:val="2DF9DC0F"/>
    <w:rsid w:val="2E060E14"/>
    <w:rsid w:val="2E4015C1"/>
    <w:rsid w:val="2E6F9C35"/>
    <w:rsid w:val="2FDE69FB"/>
    <w:rsid w:val="30783905"/>
    <w:rsid w:val="31B3A96F"/>
    <w:rsid w:val="322B0925"/>
    <w:rsid w:val="328D3880"/>
    <w:rsid w:val="34580ECC"/>
    <w:rsid w:val="34752295"/>
    <w:rsid w:val="3521704A"/>
    <w:rsid w:val="352285D1"/>
    <w:rsid w:val="35BB1AEC"/>
    <w:rsid w:val="35F13ACA"/>
    <w:rsid w:val="363CA26D"/>
    <w:rsid w:val="36BE5632"/>
    <w:rsid w:val="36CC9EAE"/>
    <w:rsid w:val="37330BE7"/>
    <w:rsid w:val="37416E72"/>
    <w:rsid w:val="38686F0F"/>
    <w:rsid w:val="38ABDD13"/>
    <w:rsid w:val="39422C33"/>
    <w:rsid w:val="3B36F48C"/>
    <w:rsid w:val="3E2E8BF5"/>
    <w:rsid w:val="3F1D58A6"/>
    <w:rsid w:val="3F281EDB"/>
    <w:rsid w:val="3FEB95E6"/>
    <w:rsid w:val="425FBF9D"/>
    <w:rsid w:val="4345C517"/>
    <w:rsid w:val="43924A87"/>
    <w:rsid w:val="43FB8FFE"/>
    <w:rsid w:val="44CE3D0E"/>
    <w:rsid w:val="46529472"/>
    <w:rsid w:val="4730D2D7"/>
    <w:rsid w:val="47DF1FE6"/>
    <w:rsid w:val="4A8DE33D"/>
    <w:rsid w:val="4BEC29C2"/>
    <w:rsid w:val="4CD963C3"/>
    <w:rsid w:val="4D57C7EC"/>
    <w:rsid w:val="4D717158"/>
    <w:rsid w:val="4DD3939A"/>
    <w:rsid w:val="4DE0212F"/>
    <w:rsid w:val="4F0EC5C0"/>
    <w:rsid w:val="4FE9B6AC"/>
    <w:rsid w:val="50C7D957"/>
    <w:rsid w:val="50E76182"/>
    <w:rsid w:val="51B4AD9C"/>
    <w:rsid w:val="5389CD41"/>
    <w:rsid w:val="54B49353"/>
    <w:rsid w:val="5523FD3F"/>
    <w:rsid w:val="553A1BAF"/>
    <w:rsid w:val="55537AAE"/>
    <w:rsid w:val="5573F9C0"/>
    <w:rsid w:val="588DE661"/>
    <w:rsid w:val="59488CD1"/>
    <w:rsid w:val="5A37FF6A"/>
    <w:rsid w:val="5B6EE84C"/>
    <w:rsid w:val="5C3D34A3"/>
    <w:rsid w:val="5DD4F9C2"/>
    <w:rsid w:val="5DD90504"/>
    <w:rsid w:val="5EFFE914"/>
    <w:rsid w:val="5F283CD3"/>
    <w:rsid w:val="5F5169BB"/>
    <w:rsid w:val="5F74D565"/>
    <w:rsid w:val="60A13989"/>
    <w:rsid w:val="612DB09E"/>
    <w:rsid w:val="61997EFF"/>
    <w:rsid w:val="631E2105"/>
    <w:rsid w:val="63B30AE9"/>
    <w:rsid w:val="64080431"/>
    <w:rsid w:val="6468185D"/>
    <w:rsid w:val="652C6C18"/>
    <w:rsid w:val="667B30A3"/>
    <w:rsid w:val="66C22490"/>
    <w:rsid w:val="6749B690"/>
    <w:rsid w:val="67F19228"/>
    <w:rsid w:val="68DDC38F"/>
    <w:rsid w:val="68E43DEB"/>
    <w:rsid w:val="698D6289"/>
    <w:rsid w:val="6A8FABF5"/>
    <w:rsid w:val="6B0CF193"/>
    <w:rsid w:val="6BB0ACA6"/>
    <w:rsid w:val="6C23F690"/>
    <w:rsid w:val="6C9D9272"/>
    <w:rsid w:val="6CC5034B"/>
    <w:rsid w:val="6D946402"/>
    <w:rsid w:val="6DE8B888"/>
    <w:rsid w:val="6E80E5F8"/>
    <w:rsid w:val="6F7B201C"/>
    <w:rsid w:val="6FEB1B54"/>
    <w:rsid w:val="7023D15E"/>
    <w:rsid w:val="735F50DA"/>
    <w:rsid w:val="73EC54E6"/>
    <w:rsid w:val="75DB067E"/>
    <w:rsid w:val="76048FA8"/>
    <w:rsid w:val="7609943D"/>
    <w:rsid w:val="76833764"/>
    <w:rsid w:val="76A32B7C"/>
    <w:rsid w:val="771512FF"/>
    <w:rsid w:val="7750E8EE"/>
    <w:rsid w:val="77857250"/>
    <w:rsid w:val="780F23D1"/>
    <w:rsid w:val="781BEDCB"/>
    <w:rsid w:val="789635E7"/>
    <w:rsid w:val="7A3D1E2B"/>
    <w:rsid w:val="7A5C367A"/>
    <w:rsid w:val="7AE4AA33"/>
    <w:rsid w:val="7B74BA2E"/>
    <w:rsid w:val="7BF6D2FC"/>
    <w:rsid w:val="7D510A2A"/>
    <w:rsid w:val="7D880FCF"/>
    <w:rsid w:val="7DBC4DF6"/>
    <w:rsid w:val="7EAF0F60"/>
    <w:rsid w:val="7F13C913"/>
    <w:rsid w:val="7F2301A1"/>
    <w:rsid w:val="7F8299D1"/>
    <w:rsid w:val="7FA733C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746F"/>
  <w15:chartTrackingRefBased/>
  <w15:docId w15:val="{2E9CDCEA-9039-40AB-91FC-6717D1C7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21"/>
  </w:style>
  <w:style w:type="paragraph" w:styleId="Heading1">
    <w:name w:val="heading 1"/>
    <w:basedOn w:val="Normal"/>
    <w:next w:val="Normal"/>
    <w:link w:val="Heading1Char"/>
    <w:uiPriority w:val="9"/>
    <w:qFormat/>
    <w:rsid w:val="00495D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05A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3B"/>
  </w:style>
  <w:style w:type="paragraph" w:styleId="Footer">
    <w:name w:val="footer"/>
    <w:basedOn w:val="Normal"/>
    <w:link w:val="FooterChar"/>
    <w:uiPriority w:val="99"/>
    <w:unhideWhenUsed/>
    <w:rsid w:val="00495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3B"/>
  </w:style>
  <w:style w:type="paragraph" w:customStyle="1" w:styleId="DOCUMENTNAME">
    <w:name w:val="DOCUMENT NAME"/>
    <w:basedOn w:val="Heading1"/>
    <w:qFormat/>
    <w:rsid w:val="00495D3B"/>
    <w:pPr>
      <w:snapToGrid w:val="0"/>
      <w:spacing w:before="0" w:line="276" w:lineRule="auto"/>
      <w:contextualSpacing/>
    </w:pPr>
    <w:rPr>
      <w:rFonts w:ascii="Calibri Light" w:hAnsi="Calibri Light" w:cs="Times New Roman (Títulos en alf"/>
      <w:b/>
      <w:bCs/>
      <w:caps/>
      <w:color w:val="44546A" w:themeColor="text2"/>
      <w:sz w:val="28"/>
      <w:szCs w:val="28"/>
      <w:lang w:val="en-GB"/>
    </w:rPr>
  </w:style>
  <w:style w:type="character" w:customStyle="1" w:styleId="Heading1Char">
    <w:name w:val="Heading 1 Char"/>
    <w:basedOn w:val="DefaultParagraphFont"/>
    <w:link w:val="Heading1"/>
    <w:uiPriority w:val="9"/>
    <w:rsid w:val="00495D3B"/>
    <w:rPr>
      <w:rFonts w:asciiTheme="majorHAnsi" w:eastAsiaTheme="majorEastAsia" w:hAnsiTheme="majorHAnsi" w:cstheme="majorBidi"/>
      <w:color w:val="2F5496" w:themeColor="accent1" w:themeShade="BF"/>
      <w:sz w:val="32"/>
      <w:szCs w:val="32"/>
    </w:rPr>
  </w:style>
  <w:style w:type="paragraph" w:customStyle="1" w:styleId="Heading21">
    <w:name w:val="Heading 21"/>
    <w:basedOn w:val="Heading1"/>
    <w:qFormat/>
    <w:rsid w:val="00495D3B"/>
    <w:pPr>
      <w:snapToGrid w:val="0"/>
      <w:spacing w:before="0" w:line="276" w:lineRule="auto"/>
      <w:contextualSpacing/>
    </w:pPr>
    <w:rPr>
      <w:rFonts w:ascii="Calibri Light" w:hAnsi="Calibri Light" w:cs="Times New Roman (Títulos en alf"/>
      <w:b/>
      <w:bCs/>
      <w:caps/>
      <w:color w:val="44546A" w:themeColor="text2"/>
      <w:sz w:val="28"/>
      <w:szCs w:val="28"/>
      <w:lang w:val="en-GB"/>
    </w:rPr>
  </w:style>
  <w:style w:type="paragraph" w:customStyle="1" w:styleId="BODY">
    <w:name w:val="BODY"/>
    <w:basedOn w:val="Heading1"/>
    <w:qFormat/>
    <w:rsid w:val="00495D3B"/>
    <w:pPr>
      <w:snapToGrid w:val="0"/>
      <w:spacing w:before="0" w:line="276" w:lineRule="auto"/>
      <w:contextualSpacing/>
      <w:jc w:val="both"/>
    </w:pPr>
    <w:rPr>
      <w:rFonts w:ascii="Calibri Light" w:hAnsi="Calibri Light" w:cs="Times New Roman (Títulos en alf"/>
      <w:bCs/>
      <w:color w:val="000000" w:themeColor="text1"/>
      <w:sz w:val="22"/>
      <w:szCs w:val="28"/>
      <w:lang w:val="en-GB"/>
    </w:rPr>
  </w:style>
  <w:style w:type="character" w:styleId="Hyperlink">
    <w:name w:val="Hyperlink"/>
    <w:aliases w:val="Char1, Char1"/>
    <w:basedOn w:val="DefaultParagraphFont"/>
    <w:uiPriority w:val="99"/>
    <w:unhideWhenUsed/>
    <w:rsid w:val="00495D3B"/>
    <w:rPr>
      <w:color w:val="0563C1" w:themeColor="hyperlink"/>
      <w:u w:val="single"/>
    </w:rPr>
  </w:style>
  <w:style w:type="paragraph" w:customStyle="1" w:styleId="EITBody">
    <w:name w:val="EIT Body"/>
    <w:qFormat/>
    <w:rsid w:val="00495D3B"/>
    <w:pPr>
      <w:spacing w:before="120" w:after="0" w:line="240" w:lineRule="auto"/>
      <w:contextualSpacing/>
    </w:pPr>
    <w:rPr>
      <w:rFonts w:ascii="Calibri Light" w:hAnsi="Calibri Light" w:cs="Calibri Light"/>
      <w:color w:val="000000" w:themeColor="text1"/>
      <w:sz w:val="24"/>
      <w:szCs w:val="24"/>
      <w:lang w:val="en-GB"/>
    </w:rPr>
  </w:style>
  <w:style w:type="character" w:styleId="CommentReference">
    <w:name w:val="annotation reference"/>
    <w:basedOn w:val="DefaultParagraphFont"/>
    <w:uiPriority w:val="99"/>
    <w:semiHidden/>
    <w:unhideWhenUsed/>
    <w:rsid w:val="00495D3B"/>
    <w:rPr>
      <w:sz w:val="16"/>
      <w:szCs w:val="16"/>
    </w:rPr>
  </w:style>
  <w:style w:type="paragraph" w:styleId="CommentText">
    <w:name w:val="annotation text"/>
    <w:basedOn w:val="Normal"/>
    <w:link w:val="CommentTextChar"/>
    <w:uiPriority w:val="99"/>
    <w:unhideWhenUsed/>
    <w:rsid w:val="00495D3B"/>
    <w:pPr>
      <w:spacing w:line="240" w:lineRule="auto"/>
    </w:pPr>
    <w:rPr>
      <w:sz w:val="20"/>
      <w:szCs w:val="20"/>
    </w:rPr>
  </w:style>
  <w:style w:type="character" w:customStyle="1" w:styleId="CommentTextChar">
    <w:name w:val="Comment Text Char"/>
    <w:basedOn w:val="DefaultParagraphFont"/>
    <w:link w:val="CommentText"/>
    <w:uiPriority w:val="99"/>
    <w:rsid w:val="00495D3B"/>
    <w:rPr>
      <w:sz w:val="20"/>
      <w:szCs w:val="20"/>
    </w:rPr>
  </w:style>
  <w:style w:type="paragraph" w:styleId="CommentSubject">
    <w:name w:val="annotation subject"/>
    <w:basedOn w:val="CommentText"/>
    <w:next w:val="CommentText"/>
    <w:link w:val="CommentSubjectChar"/>
    <w:uiPriority w:val="99"/>
    <w:semiHidden/>
    <w:unhideWhenUsed/>
    <w:rsid w:val="00495D3B"/>
    <w:rPr>
      <w:b/>
      <w:bCs/>
    </w:rPr>
  </w:style>
  <w:style w:type="character" w:customStyle="1" w:styleId="CommentSubjectChar">
    <w:name w:val="Comment Subject Char"/>
    <w:basedOn w:val="CommentTextChar"/>
    <w:link w:val="CommentSubject"/>
    <w:uiPriority w:val="99"/>
    <w:semiHidden/>
    <w:rsid w:val="00495D3B"/>
    <w:rPr>
      <w:b/>
      <w:bCs/>
      <w:sz w:val="20"/>
      <w:szCs w:val="20"/>
    </w:rPr>
  </w:style>
  <w:style w:type="character" w:styleId="UnresolvedMention">
    <w:name w:val="Unresolved Mention"/>
    <w:basedOn w:val="DefaultParagraphFont"/>
    <w:uiPriority w:val="99"/>
    <w:semiHidden/>
    <w:unhideWhenUsed/>
    <w:rsid w:val="00866057"/>
    <w:rPr>
      <w:color w:val="605E5C"/>
      <w:shd w:val="clear" w:color="auto" w:fill="E1DFDD"/>
    </w:rPr>
  </w:style>
  <w:style w:type="character" w:styleId="FollowedHyperlink">
    <w:name w:val="FollowedHyperlink"/>
    <w:basedOn w:val="DefaultParagraphFont"/>
    <w:uiPriority w:val="99"/>
    <w:semiHidden/>
    <w:unhideWhenUsed/>
    <w:rsid w:val="00F83090"/>
    <w:rPr>
      <w:color w:val="954F72" w:themeColor="followedHyperlink"/>
      <w:u w:val="single"/>
    </w:rPr>
  </w:style>
  <w:style w:type="character" w:customStyle="1" w:styleId="cf01">
    <w:name w:val="cf01"/>
    <w:basedOn w:val="DefaultParagraphFont"/>
    <w:rsid w:val="007579F8"/>
    <w:rPr>
      <w:rFonts w:ascii="Segoe UI" w:hAnsi="Segoe UI" w:cs="Segoe UI" w:hint="default"/>
      <w:sz w:val="18"/>
      <w:szCs w:val="18"/>
    </w:rPr>
  </w:style>
  <w:style w:type="paragraph" w:styleId="Revision">
    <w:name w:val="Revision"/>
    <w:hidden/>
    <w:uiPriority w:val="99"/>
    <w:semiHidden/>
    <w:rsid w:val="005B733F"/>
    <w:pPr>
      <w:spacing w:after="0" w:line="240" w:lineRule="auto"/>
    </w:pPr>
  </w:style>
  <w:style w:type="paragraph" w:customStyle="1" w:styleId="paragraph">
    <w:name w:val="paragraph"/>
    <w:basedOn w:val="Normal"/>
    <w:rsid w:val="003412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4121E"/>
  </w:style>
  <w:style w:type="character" w:customStyle="1" w:styleId="eop">
    <w:name w:val="eop"/>
    <w:basedOn w:val="DefaultParagraphFont"/>
    <w:rsid w:val="0034121E"/>
  </w:style>
  <w:style w:type="character" w:styleId="Mention">
    <w:name w:val="Mention"/>
    <w:basedOn w:val="DefaultParagraphFont"/>
    <w:uiPriority w:val="99"/>
    <w:unhideWhenUsed/>
    <w:rsid w:val="00E30D8F"/>
    <w:rPr>
      <w:color w:val="2B579A"/>
      <w:shd w:val="clear" w:color="auto" w:fill="E1DFDD"/>
    </w:rPr>
  </w:style>
  <w:style w:type="paragraph" w:styleId="NormalWeb">
    <w:name w:val="Normal (Web)"/>
    <w:basedOn w:val="Normal"/>
    <w:uiPriority w:val="99"/>
    <w:unhideWhenUsed/>
    <w:rsid w:val="008F46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t-line-clampline">
    <w:name w:val="lt-line-clamp__line"/>
    <w:basedOn w:val="DefaultParagraphFont"/>
    <w:rsid w:val="00F17E8F"/>
  </w:style>
  <w:style w:type="paragraph" w:styleId="ListParagraph">
    <w:name w:val="List Paragraph"/>
    <w:basedOn w:val="Normal"/>
    <w:uiPriority w:val="34"/>
    <w:qFormat/>
    <w:rsid w:val="008760AF"/>
    <w:pPr>
      <w:ind w:left="720"/>
      <w:contextualSpacing/>
    </w:pPr>
  </w:style>
  <w:style w:type="character" w:customStyle="1" w:styleId="hgkelc">
    <w:name w:val="hgkelc"/>
    <w:basedOn w:val="DefaultParagraphFont"/>
    <w:rsid w:val="006B5446"/>
  </w:style>
  <w:style w:type="character" w:customStyle="1" w:styleId="Heading3Char">
    <w:name w:val="Heading 3 Char"/>
    <w:basedOn w:val="DefaultParagraphFont"/>
    <w:link w:val="Heading3"/>
    <w:uiPriority w:val="9"/>
    <w:semiHidden/>
    <w:rsid w:val="00E05A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4442">
      <w:bodyDiv w:val="1"/>
      <w:marLeft w:val="0"/>
      <w:marRight w:val="0"/>
      <w:marTop w:val="0"/>
      <w:marBottom w:val="0"/>
      <w:divBdr>
        <w:top w:val="none" w:sz="0" w:space="0" w:color="auto"/>
        <w:left w:val="none" w:sz="0" w:space="0" w:color="auto"/>
        <w:bottom w:val="none" w:sz="0" w:space="0" w:color="auto"/>
        <w:right w:val="none" w:sz="0" w:space="0" w:color="auto"/>
      </w:divBdr>
      <w:divsChild>
        <w:div w:id="1283655657">
          <w:marLeft w:val="0"/>
          <w:marRight w:val="0"/>
          <w:marTop w:val="0"/>
          <w:marBottom w:val="0"/>
          <w:divBdr>
            <w:top w:val="none" w:sz="0" w:space="0" w:color="auto"/>
            <w:left w:val="none" w:sz="0" w:space="0" w:color="auto"/>
            <w:bottom w:val="none" w:sz="0" w:space="0" w:color="auto"/>
            <w:right w:val="none" w:sz="0" w:space="0" w:color="auto"/>
          </w:divBdr>
          <w:divsChild>
            <w:div w:id="4435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324">
      <w:bodyDiv w:val="1"/>
      <w:marLeft w:val="0"/>
      <w:marRight w:val="0"/>
      <w:marTop w:val="0"/>
      <w:marBottom w:val="0"/>
      <w:divBdr>
        <w:top w:val="none" w:sz="0" w:space="0" w:color="auto"/>
        <w:left w:val="none" w:sz="0" w:space="0" w:color="auto"/>
        <w:bottom w:val="none" w:sz="0" w:space="0" w:color="auto"/>
        <w:right w:val="none" w:sz="0" w:space="0" w:color="auto"/>
      </w:divBdr>
      <w:divsChild>
        <w:div w:id="256138717">
          <w:marLeft w:val="0"/>
          <w:marRight w:val="0"/>
          <w:marTop w:val="0"/>
          <w:marBottom w:val="0"/>
          <w:divBdr>
            <w:top w:val="none" w:sz="0" w:space="0" w:color="auto"/>
            <w:left w:val="none" w:sz="0" w:space="0" w:color="auto"/>
            <w:bottom w:val="none" w:sz="0" w:space="0" w:color="auto"/>
            <w:right w:val="none" w:sz="0" w:space="0" w:color="auto"/>
          </w:divBdr>
          <w:divsChild>
            <w:div w:id="1942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313">
      <w:bodyDiv w:val="1"/>
      <w:marLeft w:val="0"/>
      <w:marRight w:val="0"/>
      <w:marTop w:val="0"/>
      <w:marBottom w:val="0"/>
      <w:divBdr>
        <w:top w:val="none" w:sz="0" w:space="0" w:color="auto"/>
        <w:left w:val="none" w:sz="0" w:space="0" w:color="auto"/>
        <w:bottom w:val="none" w:sz="0" w:space="0" w:color="auto"/>
        <w:right w:val="none" w:sz="0" w:space="0" w:color="auto"/>
      </w:divBdr>
    </w:div>
    <w:div w:id="223805513">
      <w:bodyDiv w:val="1"/>
      <w:marLeft w:val="0"/>
      <w:marRight w:val="0"/>
      <w:marTop w:val="0"/>
      <w:marBottom w:val="0"/>
      <w:divBdr>
        <w:top w:val="none" w:sz="0" w:space="0" w:color="auto"/>
        <w:left w:val="none" w:sz="0" w:space="0" w:color="auto"/>
        <w:bottom w:val="none" w:sz="0" w:space="0" w:color="auto"/>
        <w:right w:val="none" w:sz="0" w:space="0" w:color="auto"/>
      </w:divBdr>
    </w:div>
    <w:div w:id="294718291">
      <w:bodyDiv w:val="1"/>
      <w:marLeft w:val="0"/>
      <w:marRight w:val="0"/>
      <w:marTop w:val="0"/>
      <w:marBottom w:val="0"/>
      <w:divBdr>
        <w:top w:val="none" w:sz="0" w:space="0" w:color="auto"/>
        <w:left w:val="none" w:sz="0" w:space="0" w:color="auto"/>
        <w:bottom w:val="none" w:sz="0" w:space="0" w:color="auto"/>
        <w:right w:val="none" w:sz="0" w:space="0" w:color="auto"/>
      </w:divBdr>
    </w:div>
    <w:div w:id="303394741">
      <w:bodyDiv w:val="1"/>
      <w:marLeft w:val="0"/>
      <w:marRight w:val="0"/>
      <w:marTop w:val="0"/>
      <w:marBottom w:val="0"/>
      <w:divBdr>
        <w:top w:val="none" w:sz="0" w:space="0" w:color="auto"/>
        <w:left w:val="none" w:sz="0" w:space="0" w:color="auto"/>
        <w:bottom w:val="none" w:sz="0" w:space="0" w:color="auto"/>
        <w:right w:val="none" w:sz="0" w:space="0" w:color="auto"/>
      </w:divBdr>
      <w:divsChild>
        <w:div w:id="1056246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997721">
      <w:bodyDiv w:val="1"/>
      <w:marLeft w:val="0"/>
      <w:marRight w:val="0"/>
      <w:marTop w:val="0"/>
      <w:marBottom w:val="0"/>
      <w:divBdr>
        <w:top w:val="none" w:sz="0" w:space="0" w:color="auto"/>
        <w:left w:val="none" w:sz="0" w:space="0" w:color="auto"/>
        <w:bottom w:val="none" w:sz="0" w:space="0" w:color="auto"/>
        <w:right w:val="none" w:sz="0" w:space="0" w:color="auto"/>
      </w:divBdr>
      <w:divsChild>
        <w:div w:id="1282416770">
          <w:marLeft w:val="0"/>
          <w:marRight w:val="0"/>
          <w:marTop w:val="0"/>
          <w:marBottom w:val="0"/>
          <w:divBdr>
            <w:top w:val="none" w:sz="0" w:space="0" w:color="auto"/>
            <w:left w:val="none" w:sz="0" w:space="0" w:color="auto"/>
            <w:bottom w:val="none" w:sz="0" w:space="0" w:color="auto"/>
            <w:right w:val="none" w:sz="0" w:space="0" w:color="auto"/>
          </w:divBdr>
        </w:div>
      </w:divsChild>
    </w:div>
    <w:div w:id="583226516">
      <w:bodyDiv w:val="1"/>
      <w:marLeft w:val="0"/>
      <w:marRight w:val="0"/>
      <w:marTop w:val="0"/>
      <w:marBottom w:val="0"/>
      <w:divBdr>
        <w:top w:val="none" w:sz="0" w:space="0" w:color="auto"/>
        <w:left w:val="none" w:sz="0" w:space="0" w:color="auto"/>
        <w:bottom w:val="none" w:sz="0" w:space="0" w:color="auto"/>
        <w:right w:val="none" w:sz="0" w:space="0" w:color="auto"/>
      </w:divBdr>
    </w:div>
    <w:div w:id="665328977">
      <w:bodyDiv w:val="1"/>
      <w:marLeft w:val="0"/>
      <w:marRight w:val="0"/>
      <w:marTop w:val="0"/>
      <w:marBottom w:val="0"/>
      <w:divBdr>
        <w:top w:val="none" w:sz="0" w:space="0" w:color="auto"/>
        <w:left w:val="none" w:sz="0" w:space="0" w:color="auto"/>
        <w:bottom w:val="none" w:sz="0" w:space="0" w:color="auto"/>
        <w:right w:val="none" w:sz="0" w:space="0" w:color="auto"/>
      </w:divBdr>
    </w:div>
    <w:div w:id="670958918">
      <w:bodyDiv w:val="1"/>
      <w:marLeft w:val="0"/>
      <w:marRight w:val="0"/>
      <w:marTop w:val="0"/>
      <w:marBottom w:val="0"/>
      <w:divBdr>
        <w:top w:val="none" w:sz="0" w:space="0" w:color="auto"/>
        <w:left w:val="none" w:sz="0" w:space="0" w:color="auto"/>
        <w:bottom w:val="none" w:sz="0" w:space="0" w:color="auto"/>
        <w:right w:val="none" w:sz="0" w:space="0" w:color="auto"/>
      </w:divBdr>
    </w:div>
    <w:div w:id="725447417">
      <w:bodyDiv w:val="1"/>
      <w:marLeft w:val="0"/>
      <w:marRight w:val="0"/>
      <w:marTop w:val="0"/>
      <w:marBottom w:val="0"/>
      <w:divBdr>
        <w:top w:val="none" w:sz="0" w:space="0" w:color="auto"/>
        <w:left w:val="none" w:sz="0" w:space="0" w:color="auto"/>
        <w:bottom w:val="none" w:sz="0" w:space="0" w:color="auto"/>
        <w:right w:val="none" w:sz="0" w:space="0" w:color="auto"/>
      </w:divBdr>
    </w:div>
    <w:div w:id="726489636">
      <w:bodyDiv w:val="1"/>
      <w:marLeft w:val="0"/>
      <w:marRight w:val="0"/>
      <w:marTop w:val="0"/>
      <w:marBottom w:val="0"/>
      <w:divBdr>
        <w:top w:val="none" w:sz="0" w:space="0" w:color="auto"/>
        <w:left w:val="none" w:sz="0" w:space="0" w:color="auto"/>
        <w:bottom w:val="none" w:sz="0" w:space="0" w:color="auto"/>
        <w:right w:val="none" w:sz="0" w:space="0" w:color="auto"/>
      </w:divBdr>
      <w:divsChild>
        <w:div w:id="565458645">
          <w:marLeft w:val="0"/>
          <w:marRight w:val="0"/>
          <w:marTop w:val="0"/>
          <w:marBottom w:val="0"/>
          <w:divBdr>
            <w:top w:val="none" w:sz="0" w:space="0" w:color="auto"/>
            <w:left w:val="none" w:sz="0" w:space="0" w:color="auto"/>
            <w:bottom w:val="none" w:sz="0" w:space="0" w:color="auto"/>
            <w:right w:val="none" w:sz="0" w:space="0" w:color="auto"/>
          </w:divBdr>
        </w:div>
      </w:divsChild>
    </w:div>
    <w:div w:id="993293837">
      <w:bodyDiv w:val="1"/>
      <w:marLeft w:val="0"/>
      <w:marRight w:val="0"/>
      <w:marTop w:val="0"/>
      <w:marBottom w:val="0"/>
      <w:divBdr>
        <w:top w:val="none" w:sz="0" w:space="0" w:color="auto"/>
        <w:left w:val="none" w:sz="0" w:space="0" w:color="auto"/>
        <w:bottom w:val="none" w:sz="0" w:space="0" w:color="auto"/>
        <w:right w:val="none" w:sz="0" w:space="0" w:color="auto"/>
      </w:divBdr>
    </w:div>
    <w:div w:id="993795013">
      <w:bodyDiv w:val="1"/>
      <w:marLeft w:val="0"/>
      <w:marRight w:val="0"/>
      <w:marTop w:val="0"/>
      <w:marBottom w:val="0"/>
      <w:divBdr>
        <w:top w:val="none" w:sz="0" w:space="0" w:color="auto"/>
        <w:left w:val="none" w:sz="0" w:space="0" w:color="auto"/>
        <w:bottom w:val="none" w:sz="0" w:space="0" w:color="auto"/>
        <w:right w:val="none" w:sz="0" w:space="0" w:color="auto"/>
      </w:divBdr>
      <w:divsChild>
        <w:div w:id="1984117075">
          <w:marLeft w:val="0"/>
          <w:marRight w:val="0"/>
          <w:marTop w:val="0"/>
          <w:marBottom w:val="0"/>
          <w:divBdr>
            <w:top w:val="none" w:sz="0" w:space="0" w:color="auto"/>
            <w:left w:val="none" w:sz="0" w:space="0" w:color="auto"/>
            <w:bottom w:val="none" w:sz="0" w:space="0" w:color="auto"/>
            <w:right w:val="none" w:sz="0" w:space="0" w:color="auto"/>
          </w:divBdr>
        </w:div>
      </w:divsChild>
    </w:div>
    <w:div w:id="1047070100">
      <w:bodyDiv w:val="1"/>
      <w:marLeft w:val="0"/>
      <w:marRight w:val="0"/>
      <w:marTop w:val="0"/>
      <w:marBottom w:val="0"/>
      <w:divBdr>
        <w:top w:val="none" w:sz="0" w:space="0" w:color="auto"/>
        <w:left w:val="none" w:sz="0" w:space="0" w:color="auto"/>
        <w:bottom w:val="none" w:sz="0" w:space="0" w:color="auto"/>
        <w:right w:val="none" w:sz="0" w:space="0" w:color="auto"/>
      </w:divBdr>
      <w:divsChild>
        <w:div w:id="1014310042">
          <w:marLeft w:val="0"/>
          <w:marRight w:val="0"/>
          <w:marTop w:val="0"/>
          <w:marBottom w:val="0"/>
          <w:divBdr>
            <w:top w:val="none" w:sz="0" w:space="0" w:color="auto"/>
            <w:left w:val="none" w:sz="0" w:space="0" w:color="auto"/>
            <w:bottom w:val="none" w:sz="0" w:space="0" w:color="auto"/>
            <w:right w:val="none" w:sz="0" w:space="0" w:color="auto"/>
          </w:divBdr>
        </w:div>
      </w:divsChild>
    </w:div>
    <w:div w:id="1135181140">
      <w:bodyDiv w:val="1"/>
      <w:marLeft w:val="0"/>
      <w:marRight w:val="0"/>
      <w:marTop w:val="0"/>
      <w:marBottom w:val="0"/>
      <w:divBdr>
        <w:top w:val="none" w:sz="0" w:space="0" w:color="auto"/>
        <w:left w:val="none" w:sz="0" w:space="0" w:color="auto"/>
        <w:bottom w:val="none" w:sz="0" w:space="0" w:color="auto"/>
        <w:right w:val="none" w:sz="0" w:space="0" w:color="auto"/>
      </w:divBdr>
      <w:divsChild>
        <w:div w:id="1263958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804793">
      <w:bodyDiv w:val="1"/>
      <w:marLeft w:val="0"/>
      <w:marRight w:val="0"/>
      <w:marTop w:val="0"/>
      <w:marBottom w:val="0"/>
      <w:divBdr>
        <w:top w:val="none" w:sz="0" w:space="0" w:color="auto"/>
        <w:left w:val="none" w:sz="0" w:space="0" w:color="auto"/>
        <w:bottom w:val="none" w:sz="0" w:space="0" w:color="auto"/>
        <w:right w:val="none" w:sz="0" w:space="0" w:color="auto"/>
      </w:divBdr>
    </w:div>
    <w:div w:id="1325889489">
      <w:bodyDiv w:val="1"/>
      <w:marLeft w:val="0"/>
      <w:marRight w:val="0"/>
      <w:marTop w:val="0"/>
      <w:marBottom w:val="0"/>
      <w:divBdr>
        <w:top w:val="none" w:sz="0" w:space="0" w:color="auto"/>
        <w:left w:val="none" w:sz="0" w:space="0" w:color="auto"/>
        <w:bottom w:val="none" w:sz="0" w:space="0" w:color="auto"/>
        <w:right w:val="none" w:sz="0" w:space="0" w:color="auto"/>
      </w:divBdr>
      <w:divsChild>
        <w:div w:id="909736317">
          <w:marLeft w:val="0"/>
          <w:marRight w:val="0"/>
          <w:marTop w:val="0"/>
          <w:marBottom w:val="0"/>
          <w:divBdr>
            <w:top w:val="none" w:sz="0" w:space="0" w:color="auto"/>
            <w:left w:val="none" w:sz="0" w:space="0" w:color="auto"/>
            <w:bottom w:val="none" w:sz="0" w:space="0" w:color="auto"/>
            <w:right w:val="none" w:sz="0" w:space="0" w:color="auto"/>
          </w:divBdr>
        </w:div>
      </w:divsChild>
    </w:div>
    <w:div w:id="1432974319">
      <w:bodyDiv w:val="1"/>
      <w:marLeft w:val="0"/>
      <w:marRight w:val="0"/>
      <w:marTop w:val="0"/>
      <w:marBottom w:val="0"/>
      <w:divBdr>
        <w:top w:val="none" w:sz="0" w:space="0" w:color="auto"/>
        <w:left w:val="none" w:sz="0" w:space="0" w:color="auto"/>
        <w:bottom w:val="none" w:sz="0" w:space="0" w:color="auto"/>
        <w:right w:val="none" w:sz="0" w:space="0" w:color="auto"/>
      </w:divBdr>
      <w:divsChild>
        <w:div w:id="861363622">
          <w:marLeft w:val="0"/>
          <w:marRight w:val="0"/>
          <w:marTop w:val="0"/>
          <w:marBottom w:val="0"/>
          <w:divBdr>
            <w:top w:val="none" w:sz="0" w:space="0" w:color="auto"/>
            <w:left w:val="none" w:sz="0" w:space="0" w:color="auto"/>
            <w:bottom w:val="none" w:sz="0" w:space="0" w:color="auto"/>
            <w:right w:val="none" w:sz="0" w:space="0" w:color="auto"/>
          </w:divBdr>
          <w:divsChild>
            <w:div w:id="17424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9373">
      <w:bodyDiv w:val="1"/>
      <w:marLeft w:val="0"/>
      <w:marRight w:val="0"/>
      <w:marTop w:val="0"/>
      <w:marBottom w:val="0"/>
      <w:divBdr>
        <w:top w:val="none" w:sz="0" w:space="0" w:color="auto"/>
        <w:left w:val="none" w:sz="0" w:space="0" w:color="auto"/>
        <w:bottom w:val="none" w:sz="0" w:space="0" w:color="auto"/>
        <w:right w:val="none" w:sz="0" w:space="0" w:color="auto"/>
      </w:divBdr>
    </w:div>
    <w:div w:id="1651133636">
      <w:bodyDiv w:val="1"/>
      <w:marLeft w:val="0"/>
      <w:marRight w:val="0"/>
      <w:marTop w:val="0"/>
      <w:marBottom w:val="0"/>
      <w:divBdr>
        <w:top w:val="none" w:sz="0" w:space="0" w:color="auto"/>
        <w:left w:val="none" w:sz="0" w:space="0" w:color="auto"/>
        <w:bottom w:val="none" w:sz="0" w:space="0" w:color="auto"/>
        <w:right w:val="none" w:sz="0" w:space="0" w:color="auto"/>
      </w:divBdr>
      <w:divsChild>
        <w:div w:id="135416593">
          <w:marLeft w:val="0"/>
          <w:marRight w:val="0"/>
          <w:marTop w:val="0"/>
          <w:marBottom w:val="0"/>
          <w:divBdr>
            <w:top w:val="none" w:sz="0" w:space="0" w:color="auto"/>
            <w:left w:val="none" w:sz="0" w:space="0" w:color="auto"/>
            <w:bottom w:val="none" w:sz="0" w:space="0" w:color="auto"/>
            <w:right w:val="none" w:sz="0" w:space="0" w:color="auto"/>
          </w:divBdr>
        </w:div>
      </w:divsChild>
    </w:div>
    <w:div w:id="1659455518">
      <w:bodyDiv w:val="1"/>
      <w:marLeft w:val="0"/>
      <w:marRight w:val="0"/>
      <w:marTop w:val="0"/>
      <w:marBottom w:val="0"/>
      <w:divBdr>
        <w:top w:val="none" w:sz="0" w:space="0" w:color="auto"/>
        <w:left w:val="none" w:sz="0" w:space="0" w:color="auto"/>
        <w:bottom w:val="none" w:sz="0" w:space="0" w:color="auto"/>
        <w:right w:val="none" w:sz="0" w:space="0" w:color="auto"/>
      </w:divBdr>
    </w:div>
    <w:div w:id="1674918624">
      <w:bodyDiv w:val="1"/>
      <w:marLeft w:val="0"/>
      <w:marRight w:val="0"/>
      <w:marTop w:val="0"/>
      <w:marBottom w:val="0"/>
      <w:divBdr>
        <w:top w:val="none" w:sz="0" w:space="0" w:color="auto"/>
        <w:left w:val="none" w:sz="0" w:space="0" w:color="auto"/>
        <w:bottom w:val="none" w:sz="0" w:space="0" w:color="auto"/>
        <w:right w:val="none" w:sz="0" w:space="0" w:color="auto"/>
      </w:divBdr>
    </w:div>
    <w:div w:id="1813448303">
      <w:bodyDiv w:val="1"/>
      <w:marLeft w:val="0"/>
      <w:marRight w:val="0"/>
      <w:marTop w:val="0"/>
      <w:marBottom w:val="0"/>
      <w:divBdr>
        <w:top w:val="none" w:sz="0" w:space="0" w:color="auto"/>
        <w:left w:val="none" w:sz="0" w:space="0" w:color="auto"/>
        <w:bottom w:val="none" w:sz="0" w:space="0" w:color="auto"/>
        <w:right w:val="none" w:sz="0" w:space="0" w:color="auto"/>
      </w:divBdr>
    </w:div>
    <w:div w:id="1968317400">
      <w:bodyDiv w:val="1"/>
      <w:marLeft w:val="0"/>
      <w:marRight w:val="0"/>
      <w:marTop w:val="0"/>
      <w:marBottom w:val="0"/>
      <w:divBdr>
        <w:top w:val="none" w:sz="0" w:space="0" w:color="auto"/>
        <w:left w:val="none" w:sz="0" w:space="0" w:color="auto"/>
        <w:bottom w:val="none" w:sz="0" w:space="0" w:color="auto"/>
        <w:right w:val="none" w:sz="0" w:space="0" w:color="auto"/>
      </w:divBdr>
    </w:div>
    <w:div w:id="2026596655">
      <w:bodyDiv w:val="1"/>
      <w:marLeft w:val="0"/>
      <w:marRight w:val="0"/>
      <w:marTop w:val="0"/>
      <w:marBottom w:val="0"/>
      <w:divBdr>
        <w:top w:val="none" w:sz="0" w:space="0" w:color="auto"/>
        <w:left w:val="none" w:sz="0" w:space="0" w:color="auto"/>
        <w:bottom w:val="none" w:sz="0" w:space="0" w:color="auto"/>
        <w:right w:val="none" w:sz="0" w:space="0" w:color="auto"/>
      </w:divBdr>
    </w:div>
    <w:div w:id="2071420555">
      <w:bodyDiv w:val="1"/>
      <w:marLeft w:val="0"/>
      <w:marRight w:val="0"/>
      <w:marTop w:val="0"/>
      <w:marBottom w:val="0"/>
      <w:divBdr>
        <w:top w:val="none" w:sz="0" w:space="0" w:color="auto"/>
        <w:left w:val="none" w:sz="0" w:space="0" w:color="auto"/>
        <w:bottom w:val="none" w:sz="0" w:space="0" w:color="auto"/>
        <w:right w:val="none" w:sz="0" w:space="0" w:color="auto"/>
      </w:divBdr>
      <w:divsChild>
        <w:div w:id="2064715637">
          <w:marLeft w:val="0"/>
          <w:marRight w:val="0"/>
          <w:marTop w:val="0"/>
          <w:marBottom w:val="0"/>
          <w:divBdr>
            <w:top w:val="none" w:sz="0" w:space="0" w:color="auto"/>
            <w:left w:val="none" w:sz="0" w:space="0" w:color="auto"/>
            <w:bottom w:val="none" w:sz="0" w:space="0" w:color="auto"/>
            <w:right w:val="none" w:sz="0" w:space="0" w:color="auto"/>
          </w:divBdr>
          <w:divsChild>
            <w:div w:id="14201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2038">
      <w:bodyDiv w:val="1"/>
      <w:marLeft w:val="0"/>
      <w:marRight w:val="0"/>
      <w:marTop w:val="0"/>
      <w:marBottom w:val="0"/>
      <w:divBdr>
        <w:top w:val="none" w:sz="0" w:space="0" w:color="auto"/>
        <w:left w:val="none" w:sz="0" w:space="0" w:color="auto"/>
        <w:bottom w:val="none" w:sz="0" w:space="0" w:color="auto"/>
        <w:right w:val="none" w:sz="0" w:space="0" w:color="auto"/>
      </w:divBdr>
      <w:divsChild>
        <w:div w:id="646323892">
          <w:marLeft w:val="0"/>
          <w:marRight w:val="0"/>
          <w:marTop w:val="0"/>
          <w:marBottom w:val="0"/>
          <w:divBdr>
            <w:top w:val="none" w:sz="0" w:space="0" w:color="auto"/>
            <w:left w:val="none" w:sz="0" w:space="0" w:color="auto"/>
            <w:bottom w:val="none" w:sz="0" w:space="0" w:color="auto"/>
            <w:right w:val="none" w:sz="0" w:space="0" w:color="auto"/>
          </w:divBdr>
          <w:divsChild>
            <w:div w:id="3034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5059">
      <w:bodyDiv w:val="1"/>
      <w:marLeft w:val="0"/>
      <w:marRight w:val="0"/>
      <w:marTop w:val="0"/>
      <w:marBottom w:val="0"/>
      <w:divBdr>
        <w:top w:val="none" w:sz="0" w:space="0" w:color="auto"/>
        <w:left w:val="none" w:sz="0" w:space="0" w:color="auto"/>
        <w:bottom w:val="none" w:sz="0" w:space="0" w:color="auto"/>
        <w:right w:val="none" w:sz="0" w:space="0" w:color="auto"/>
      </w:divBdr>
    </w:div>
    <w:div w:id="2130011221">
      <w:bodyDiv w:val="1"/>
      <w:marLeft w:val="0"/>
      <w:marRight w:val="0"/>
      <w:marTop w:val="0"/>
      <w:marBottom w:val="0"/>
      <w:divBdr>
        <w:top w:val="none" w:sz="0" w:space="0" w:color="auto"/>
        <w:left w:val="none" w:sz="0" w:space="0" w:color="auto"/>
        <w:bottom w:val="none" w:sz="0" w:space="0" w:color="auto"/>
        <w:right w:val="none" w:sz="0" w:space="0" w:color="auto"/>
      </w:divBdr>
      <w:divsChild>
        <w:div w:id="86123883">
          <w:marLeft w:val="0"/>
          <w:marRight w:val="0"/>
          <w:marTop w:val="0"/>
          <w:marBottom w:val="0"/>
          <w:divBdr>
            <w:top w:val="none" w:sz="0" w:space="0" w:color="auto"/>
            <w:left w:val="none" w:sz="0" w:space="0" w:color="auto"/>
            <w:bottom w:val="none" w:sz="0" w:space="0" w:color="auto"/>
            <w:right w:val="none" w:sz="0" w:space="0" w:color="auto"/>
          </w:divBdr>
          <w:divsChild>
            <w:div w:id="14692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girlsgocircular.eu/about/" TargetMode="External"/><Relationship Id="rId18" Type="http://schemas.openxmlformats.org/officeDocument/2006/relationships/hyperlink" Target="https://stradawomen.e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eit.europa.eu/library/eit-gender-equality-factsheet" TargetMode="External"/><Relationship Id="rId7" Type="http://schemas.openxmlformats.org/officeDocument/2006/relationships/settings" Target="settings.xml"/><Relationship Id="rId12" Type="http://schemas.openxmlformats.org/officeDocument/2006/relationships/hyperlink" Target="file:///C:\Users\alimian\AppData\Local\Microsoft\Windows\INetCache\Content.Outlook\4A1N0KZX\eit.europa.eu" TargetMode="External"/><Relationship Id="rId17" Type="http://schemas.openxmlformats.org/officeDocument/2006/relationships/hyperlink" Target="https://eithealth.eu/programmes/women-entrepreneurship-bootcamp/" TargetMode="External"/><Relationship Id="rId25" Type="http://schemas.openxmlformats.org/officeDocument/2006/relationships/hyperlink" Target="https://eit.europa.eu/community-activities/eit-education" TargetMode="External"/><Relationship Id="rId2" Type="http://schemas.openxmlformats.org/officeDocument/2006/relationships/customXml" Target="../customXml/item2.xml"/><Relationship Id="rId16" Type="http://schemas.openxmlformats.org/officeDocument/2006/relationships/hyperlink" Target="https://www.eitfood.eu/projects/ewa-empowering-women-in-agrifood-2022" TargetMode="External"/><Relationship Id="rId20" Type="http://schemas.openxmlformats.org/officeDocument/2006/relationships/hyperlink" Target="https://eit.europa.eu/news-events/news/eit-wins-2023-eu-agencies-network-diversity-inclusion-aw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girlsgocircular.eu/" TargetMode="External"/><Relationship Id="rId24" Type="http://schemas.openxmlformats.org/officeDocument/2006/relationships/hyperlink" Target="https://eit-girlsgocircular.eu/" TargetMode="External"/><Relationship Id="rId5" Type="http://schemas.openxmlformats.org/officeDocument/2006/relationships/numbering" Target="numbering.xml"/><Relationship Id="rId15" Type="http://schemas.openxmlformats.org/officeDocument/2006/relationships/hyperlink" Target="https://www.eitfood.eu/projects/supernovas" TargetMode="External"/><Relationship Id="rId23" Type="http://schemas.openxmlformats.org/officeDocument/2006/relationships/hyperlink" Target="https://eit-girlsgocircular.eu/wgsf24-student-challeng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it.europa.eu/news-events/news/european-prize-women-innovators-celebrating-womens-outstanding-contribu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strategy.ec.europa.eu/en/policies/desi" TargetMode="External"/><Relationship Id="rId22" Type="http://schemas.openxmlformats.org/officeDocument/2006/relationships/hyperlink" Target="https://eit-girlsgocircular.eu/women-and-girls-in-stem-foru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press@eit.europa.eu" TargetMode="External"/><Relationship Id="rId1" Type="http://schemas.openxmlformats.org/officeDocument/2006/relationships/hyperlink" Target="mailto:press@eit.europa.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b2ae5d-8f73-44e2-a501-1dcd0def240e"/>
    <lcf76f155ced4ddcb4097134ff3c332f xmlns="733c3419-8b0c-45d4-9b84-c2fd1a91ac06">
      <Terms xmlns="http://schemas.microsoft.com/office/infopath/2007/PartnerControls"/>
    </lcf76f155ced4ddcb4097134ff3c332f>
    <EndofARP xmlns="733c3419-8b0c-45d4-9b84-c2fd1a91ac06" xsi:nil="true"/>
    <Actionpost_x002d_ARP xmlns="733c3419-8b0c-45d4-9b84-c2fd1a91ac06" xsi:nil="true"/>
    <Closed xmlns="733c3419-8b0c-45d4-9b84-c2fd1a91ac06"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BD0356E48A39E4F80CC996D115350E2" ma:contentTypeVersion="21" ma:contentTypeDescription="Create a new document." ma:contentTypeScope="" ma:versionID="334baa2691445ebbd906355ec83ac0e6">
  <xsd:schema xmlns:xsd="http://www.w3.org/2001/XMLSchema" xmlns:xs="http://www.w3.org/2001/XMLSchema" xmlns:p="http://schemas.microsoft.com/office/2006/metadata/properties" xmlns:ns2="733c3419-8b0c-45d4-9b84-c2fd1a91ac06" xmlns:ns3="59c37bfc-2c13-4e1b-bbb7-01d088b8c9f5" xmlns:ns4="dbb2ae5d-8f73-44e2-a501-1dcd0def240e" targetNamespace="http://schemas.microsoft.com/office/2006/metadata/properties" ma:root="true" ma:fieldsID="35c5956b53f8c58d2dd404cc09626b16" ns2:_="" ns3:_="" ns4:_="">
    <xsd:import namespace="733c3419-8b0c-45d4-9b84-c2fd1a91ac06"/>
    <xsd:import namespace="59c37bfc-2c13-4e1b-bbb7-01d088b8c9f5"/>
    <xsd:import namespace="dbb2ae5d-8f73-44e2-a501-1dcd0def2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EndofARP" minOccurs="0"/>
                <xsd:element ref="ns2:Actionpost_x002d_ARP" minOccurs="0"/>
                <xsd:element ref="ns2:Close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3419-8b0c-45d4-9b84-c2fd1a91a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EndofARP" ma:index="23" nillable="true" ma:displayName="End of ARP" ma:decimals="0" ma:format="Dropdown" ma:internalName="EndofARP" ma:percentage="FALSE">
      <xsd:simpleType>
        <xsd:restriction base="dms:Number"/>
      </xsd:simpleType>
    </xsd:element>
    <xsd:element name="Actionpost_x002d_ARP" ma:index="24" nillable="true" ma:displayName="Action post-ARP" ma:format="Dropdown" ma:internalName="Actionpost_x002d_ARP">
      <xsd:simpleType>
        <xsd:restriction base="dms:Choice">
          <xsd:enumeration value="THA"/>
          <xsd:enumeration value="EL"/>
        </xsd:restriction>
      </xsd:simpleType>
    </xsd:element>
    <xsd:element name="Closed" ma:index="25" nillable="true" ma:displayName="Closed" ma:format="Dropdown" ma:internalName="Closed">
      <xsd:simpleType>
        <xsd:restriction base="dms:Choice">
          <xsd:enumeration value="Yes"/>
          <xsd:enumeration value="No"/>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442f1dc-e71f-4f20-82f8-260b605f77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c37bfc-2c13-4e1b-bbb7-01d088b8c9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2ae5d-8f73-44e2-a501-1dcd0def240e"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fb81e184-cc62-471c-a9c6-8e9c5d0e0b1a}" ma:internalName="TaxCatchAll" ma:showField="CatchAllData" ma:web="dbb2ae5d-8f73-44e2-a501-1dcd0def2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4F309-CF08-482C-BC92-733A38A63045}">
  <ds:schemaRefs>
    <ds:schemaRef ds:uri="http://schemas.microsoft.com/sharepoint/v3/contenttype/forms"/>
  </ds:schemaRefs>
</ds:datastoreItem>
</file>

<file path=customXml/itemProps2.xml><?xml version="1.0" encoding="utf-8"?>
<ds:datastoreItem xmlns:ds="http://schemas.openxmlformats.org/officeDocument/2006/customXml" ds:itemID="{EB889B4F-25B4-4D73-BC37-C7C9501B54AD}">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dbb2ae5d-8f73-44e2-a501-1dcd0def240e"/>
    <ds:schemaRef ds:uri="59c37bfc-2c13-4e1b-bbb7-01d088b8c9f5"/>
    <ds:schemaRef ds:uri="http://schemas.microsoft.com/office/2006/documentManagement/types"/>
    <ds:schemaRef ds:uri="733c3419-8b0c-45d4-9b84-c2fd1a91ac06"/>
    <ds:schemaRef ds:uri="http://purl.org/dc/terms/"/>
    <ds:schemaRef ds:uri="http://purl.org/dc/elements/1.1/"/>
  </ds:schemaRefs>
</ds:datastoreItem>
</file>

<file path=customXml/itemProps3.xml><?xml version="1.0" encoding="utf-8"?>
<ds:datastoreItem xmlns:ds="http://schemas.openxmlformats.org/officeDocument/2006/customXml" ds:itemID="{2B408ABE-29EB-4BB6-82D7-79E40C8C21A3}">
  <ds:schemaRefs>
    <ds:schemaRef ds:uri="http://schemas.microsoft.com/sharepoint/events"/>
  </ds:schemaRefs>
</ds:datastoreItem>
</file>

<file path=customXml/itemProps4.xml><?xml version="1.0" encoding="utf-8"?>
<ds:datastoreItem xmlns:ds="http://schemas.openxmlformats.org/officeDocument/2006/customXml" ds:itemID="{8B779FD9-672E-4F89-B755-CD4F8D033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c3419-8b0c-45d4-9b84-c2fd1a91ac06"/>
    <ds:schemaRef ds:uri="59c37bfc-2c13-4e1b-bbb7-01d088b8c9f5"/>
    <ds:schemaRef ds:uri="dbb2ae5d-8f73-44e2-a501-1dcd0def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Links>
    <vt:vector size="96" baseType="variant">
      <vt:variant>
        <vt:i4>2162796</vt:i4>
      </vt:variant>
      <vt:variant>
        <vt:i4>42</vt:i4>
      </vt:variant>
      <vt:variant>
        <vt:i4>0</vt:i4>
      </vt:variant>
      <vt:variant>
        <vt:i4>5</vt:i4>
      </vt:variant>
      <vt:variant>
        <vt:lpwstr>https://eit.europa.eu/community-activities/eit-education</vt:lpwstr>
      </vt:variant>
      <vt:variant>
        <vt:lpwstr>:~:text=The%20EIT%20Community%20is%20driven,working%20and%20studying%20in%20Europe.</vt:lpwstr>
      </vt:variant>
      <vt:variant>
        <vt:i4>6881321</vt:i4>
      </vt:variant>
      <vt:variant>
        <vt:i4>39</vt:i4>
      </vt:variant>
      <vt:variant>
        <vt:i4>0</vt:i4>
      </vt:variant>
      <vt:variant>
        <vt:i4>5</vt:i4>
      </vt:variant>
      <vt:variant>
        <vt:lpwstr>https://eit-girlsgocircular.eu/</vt:lpwstr>
      </vt:variant>
      <vt:variant>
        <vt:lpwstr/>
      </vt:variant>
      <vt:variant>
        <vt:i4>524353</vt:i4>
      </vt:variant>
      <vt:variant>
        <vt:i4>36</vt:i4>
      </vt:variant>
      <vt:variant>
        <vt:i4>0</vt:i4>
      </vt:variant>
      <vt:variant>
        <vt:i4>5</vt:i4>
      </vt:variant>
      <vt:variant>
        <vt:lpwstr>https://eit-girlsgocircular.eu/wgsf24-student-challenge/</vt:lpwstr>
      </vt:variant>
      <vt:variant>
        <vt:lpwstr/>
      </vt:variant>
      <vt:variant>
        <vt:i4>5898245</vt:i4>
      </vt:variant>
      <vt:variant>
        <vt:i4>33</vt:i4>
      </vt:variant>
      <vt:variant>
        <vt:i4>0</vt:i4>
      </vt:variant>
      <vt:variant>
        <vt:i4>5</vt:i4>
      </vt:variant>
      <vt:variant>
        <vt:lpwstr>https://eit-girlsgocircular.eu/women-and-girls-in-stem-forum/</vt:lpwstr>
      </vt:variant>
      <vt:variant>
        <vt:lpwstr/>
      </vt:variant>
      <vt:variant>
        <vt:i4>2818104</vt:i4>
      </vt:variant>
      <vt:variant>
        <vt:i4>30</vt:i4>
      </vt:variant>
      <vt:variant>
        <vt:i4>0</vt:i4>
      </vt:variant>
      <vt:variant>
        <vt:i4>5</vt:i4>
      </vt:variant>
      <vt:variant>
        <vt:lpwstr>https://eit.europa.eu/library/eit-gender-equality-factsheet</vt:lpwstr>
      </vt:variant>
      <vt:variant>
        <vt:lpwstr/>
      </vt:variant>
      <vt:variant>
        <vt:i4>3342448</vt:i4>
      </vt:variant>
      <vt:variant>
        <vt:i4>27</vt:i4>
      </vt:variant>
      <vt:variant>
        <vt:i4>0</vt:i4>
      </vt:variant>
      <vt:variant>
        <vt:i4>5</vt:i4>
      </vt:variant>
      <vt:variant>
        <vt:lpwstr>https://eit.europa.eu/news-events/news/eit-wins-2023-eu-agencies-network-diversity-inclusion-award</vt:lpwstr>
      </vt:variant>
      <vt:variant>
        <vt:lpwstr/>
      </vt:variant>
      <vt:variant>
        <vt:i4>7471218</vt:i4>
      </vt:variant>
      <vt:variant>
        <vt:i4>24</vt:i4>
      </vt:variant>
      <vt:variant>
        <vt:i4>0</vt:i4>
      </vt:variant>
      <vt:variant>
        <vt:i4>5</vt:i4>
      </vt:variant>
      <vt:variant>
        <vt:lpwstr>https://eit.europa.eu/news-events/news/european-prize-women-innovators-celebrating-womens-outstanding-contributions</vt:lpwstr>
      </vt:variant>
      <vt:variant>
        <vt:lpwstr/>
      </vt:variant>
      <vt:variant>
        <vt:i4>3407924</vt:i4>
      </vt:variant>
      <vt:variant>
        <vt:i4>21</vt:i4>
      </vt:variant>
      <vt:variant>
        <vt:i4>0</vt:i4>
      </vt:variant>
      <vt:variant>
        <vt:i4>5</vt:i4>
      </vt:variant>
      <vt:variant>
        <vt:lpwstr>https://stradawomen.eu/</vt:lpwstr>
      </vt:variant>
      <vt:variant>
        <vt:lpwstr/>
      </vt:variant>
      <vt:variant>
        <vt:i4>1638468</vt:i4>
      </vt:variant>
      <vt:variant>
        <vt:i4>18</vt:i4>
      </vt:variant>
      <vt:variant>
        <vt:i4>0</vt:i4>
      </vt:variant>
      <vt:variant>
        <vt:i4>5</vt:i4>
      </vt:variant>
      <vt:variant>
        <vt:lpwstr>https://eithealth.eu/programmes/women-entrepreneurship-bootcamp/</vt:lpwstr>
      </vt:variant>
      <vt:variant>
        <vt:lpwstr/>
      </vt:variant>
      <vt:variant>
        <vt:i4>5505025</vt:i4>
      </vt:variant>
      <vt:variant>
        <vt:i4>15</vt:i4>
      </vt:variant>
      <vt:variant>
        <vt:i4>0</vt:i4>
      </vt:variant>
      <vt:variant>
        <vt:i4>5</vt:i4>
      </vt:variant>
      <vt:variant>
        <vt:lpwstr>https://www.eitfood.eu/projects/ewa-empowering-women-in-agrifood-2022</vt:lpwstr>
      </vt:variant>
      <vt:variant>
        <vt:lpwstr/>
      </vt:variant>
      <vt:variant>
        <vt:i4>2687079</vt:i4>
      </vt:variant>
      <vt:variant>
        <vt:i4>12</vt:i4>
      </vt:variant>
      <vt:variant>
        <vt:i4>0</vt:i4>
      </vt:variant>
      <vt:variant>
        <vt:i4>5</vt:i4>
      </vt:variant>
      <vt:variant>
        <vt:lpwstr>https://www.eitfood.eu/projects/supernovas</vt:lpwstr>
      </vt:variant>
      <vt:variant>
        <vt:lpwstr/>
      </vt:variant>
      <vt:variant>
        <vt:i4>3211316</vt:i4>
      </vt:variant>
      <vt:variant>
        <vt:i4>9</vt:i4>
      </vt:variant>
      <vt:variant>
        <vt:i4>0</vt:i4>
      </vt:variant>
      <vt:variant>
        <vt:i4>5</vt:i4>
      </vt:variant>
      <vt:variant>
        <vt:lpwstr>https://empowomen.eu/15-women-led-startups/</vt:lpwstr>
      </vt:variant>
      <vt:variant>
        <vt:lpwstr/>
      </vt:variant>
      <vt:variant>
        <vt:i4>3342445</vt:i4>
      </vt:variant>
      <vt:variant>
        <vt:i4>6</vt:i4>
      </vt:variant>
      <vt:variant>
        <vt:i4>0</vt:i4>
      </vt:variant>
      <vt:variant>
        <vt:i4>5</vt:i4>
      </vt:variant>
      <vt:variant>
        <vt:lpwstr>https://digital-strategy.ec.europa.eu/en/policies/women-digital</vt:lpwstr>
      </vt:variant>
      <vt:variant>
        <vt:lpwstr/>
      </vt:variant>
      <vt:variant>
        <vt:i4>1245201</vt:i4>
      </vt:variant>
      <vt:variant>
        <vt:i4>3</vt:i4>
      </vt:variant>
      <vt:variant>
        <vt:i4>0</vt:i4>
      </vt:variant>
      <vt:variant>
        <vt:i4>5</vt:i4>
      </vt:variant>
      <vt:variant>
        <vt:lpwstr>https://eit-girlsgocircular.eu/about/</vt:lpwstr>
      </vt:variant>
      <vt:variant>
        <vt:lpwstr/>
      </vt:variant>
      <vt:variant>
        <vt:i4>6881321</vt:i4>
      </vt:variant>
      <vt:variant>
        <vt:i4>0</vt:i4>
      </vt:variant>
      <vt:variant>
        <vt:i4>0</vt:i4>
      </vt:variant>
      <vt:variant>
        <vt:i4>5</vt:i4>
      </vt:variant>
      <vt:variant>
        <vt:lpwstr>https://eit-girlsgocircular.eu/</vt:lpwstr>
      </vt:variant>
      <vt:variant>
        <vt:lpwstr/>
      </vt:variant>
      <vt:variant>
        <vt:i4>2687058</vt:i4>
      </vt:variant>
      <vt:variant>
        <vt:i4>0</vt:i4>
      </vt:variant>
      <vt:variant>
        <vt:i4>0</vt:i4>
      </vt:variant>
      <vt:variant>
        <vt:i4>5</vt:i4>
      </vt:variant>
      <vt:variant>
        <vt:lpwstr>mailto:press@eit.europa.eu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Angela.Alimi@eit.europa.eu</dc:creator>
  <cp:keywords/>
  <dc:description/>
  <cp:lastModifiedBy>Angela Alimi</cp:lastModifiedBy>
  <cp:revision>2</cp:revision>
  <dcterms:created xsi:type="dcterms:W3CDTF">2024-04-26T07:55:00Z</dcterms:created>
  <dcterms:modified xsi:type="dcterms:W3CDTF">2024-04-26T07:55:00Z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0x010100EBD0356E48A39E4F80CC996D115350E2</vt:lpwstr>
  </property>
  <property fmtid="{D5CDD505-2E9C-101B-9397-08002B2CF9AE}" pid="3" name="MediaServiceImageTags">
    <vt:lpwstr/>
  </property>
</Properties>
</file>