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CF1D2" w14:textId="77777777" w:rsidR="00010E82" w:rsidRPr="00240419" w:rsidRDefault="00A84180" w:rsidP="00ED26E1">
      <w:pPr>
        <w:autoSpaceDE w:val="0"/>
        <w:autoSpaceDN w:val="0"/>
        <w:adjustRightInd w:val="0"/>
        <w:jc w:val="center"/>
        <w:rPr>
          <w:rFonts w:ascii="Calibri Light" w:hAnsi="Calibri Light" w:cs="Tahoma"/>
          <w:b/>
          <w:smallCaps/>
          <w:sz w:val="22"/>
          <w:szCs w:val="22"/>
        </w:rPr>
      </w:pPr>
      <w:r>
        <w:rPr>
          <w:noProof/>
        </w:rPr>
        <w:pict w14:anchorId="156CF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style="position:absolute;left:0;text-align:left;margin-left:4.75pt;margin-top:-5.9pt;width:268.35pt;height:110.7pt;z-index:-251658752;visibility:visible;mso-position-horizontal-relative:page;mso-position-vertical-relative:page" filled="t">
            <v:imagedata r:id="rId14" o:title=""/>
            <w10:wrap anchorx="page" anchory="page"/>
            <w10:anchorlock/>
          </v:shape>
        </w:pict>
      </w:r>
    </w:p>
    <w:p w14:paraId="156CF1D3" w14:textId="77777777" w:rsidR="004F6C12" w:rsidRPr="00240419" w:rsidRDefault="00D80E6A" w:rsidP="00ED26E1">
      <w:pPr>
        <w:autoSpaceDE w:val="0"/>
        <w:autoSpaceDN w:val="0"/>
        <w:adjustRightInd w:val="0"/>
        <w:jc w:val="center"/>
        <w:rPr>
          <w:rFonts w:ascii="Calibri Light" w:hAnsi="Calibri Light" w:cs="Tahoma"/>
          <w:b/>
          <w:caps/>
          <w:sz w:val="22"/>
          <w:szCs w:val="22"/>
        </w:rPr>
      </w:pPr>
      <w:r w:rsidRPr="00240419">
        <w:rPr>
          <w:rStyle w:val="Style1"/>
        </w:rPr>
        <w:t>I</w:t>
      </w:r>
      <w:r w:rsidRPr="00240419">
        <w:rPr>
          <w:rFonts w:ascii="Calibri Light" w:hAnsi="Calibri Light"/>
          <w:b/>
          <w:sz w:val="22"/>
        </w:rPr>
        <w:t>a</w:t>
      </w:r>
      <w:r w:rsidRPr="00240419">
        <w:rPr>
          <w:rStyle w:val="Style1"/>
        </w:rPr>
        <w:t>. melléklet</w:t>
      </w:r>
    </w:p>
    <w:p w14:paraId="156CF1D4" w14:textId="77777777" w:rsidR="00A01679" w:rsidRPr="00240419" w:rsidRDefault="00A01679" w:rsidP="00ED26E1">
      <w:pPr>
        <w:autoSpaceDE w:val="0"/>
        <w:autoSpaceDN w:val="0"/>
        <w:adjustRightInd w:val="0"/>
        <w:jc w:val="center"/>
        <w:rPr>
          <w:rFonts w:ascii="Calibri Light" w:hAnsi="Calibri Light" w:cs="Tahoma"/>
          <w:b/>
          <w:caps/>
          <w:sz w:val="22"/>
          <w:szCs w:val="22"/>
        </w:rPr>
      </w:pPr>
    </w:p>
    <w:p w14:paraId="156CF1D5" w14:textId="77777777" w:rsidR="00A01679" w:rsidRPr="00240419" w:rsidRDefault="00A01679" w:rsidP="00ED26E1">
      <w:pPr>
        <w:autoSpaceDE w:val="0"/>
        <w:autoSpaceDN w:val="0"/>
        <w:adjustRightInd w:val="0"/>
        <w:jc w:val="center"/>
        <w:rPr>
          <w:rFonts w:ascii="Calibri Light" w:hAnsi="Calibri Light" w:cs="Tahoma"/>
          <w:b/>
          <w:caps/>
          <w:sz w:val="22"/>
          <w:szCs w:val="22"/>
        </w:rPr>
      </w:pPr>
    </w:p>
    <w:p w14:paraId="156CF1D6" w14:textId="77777777" w:rsidR="00F958ED" w:rsidRPr="00240419" w:rsidRDefault="00F958ED" w:rsidP="00ED26E1">
      <w:pPr>
        <w:autoSpaceDE w:val="0"/>
        <w:autoSpaceDN w:val="0"/>
        <w:adjustRightInd w:val="0"/>
        <w:jc w:val="center"/>
        <w:rPr>
          <w:rFonts w:ascii="Calibri Light" w:hAnsi="Calibri Light" w:cs="Tahoma"/>
          <w:b/>
          <w:caps/>
          <w:sz w:val="22"/>
          <w:szCs w:val="22"/>
        </w:rPr>
      </w:pPr>
    </w:p>
    <w:p w14:paraId="156CF1D7" w14:textId="77777777" w:rsidR="00ED26E1" w:rsidRPr="00240419" w:rsidRDefault="00D80E6A" w:rsidP="00ED26E1">
      <w:pPr>
        <w:autoSpaceDE w:val="0"/>
        <w:autoSpaceDN w:val="0"/>
        <w:adjustRightInd w:val="0"/>
        <w:jc w:val="center"/>
        <w:rPr>
          <w:rFonts w:ascii="Calibri Light" w:hAnsi="Calibri Light" w:cs="Tahoma"/>
          <w:b/>
          <w:caps/>
          <w:sz w:val="22"/>
          <w:szCs w:val="22"/>
        </w:rPr>
      </w:pPr>
      <w:r w:rsidRPr="00240419">
        <w:rPr>
          <w:rFonts w:ascii="Calibri Light" w:hAnsi="Calibri Light"/>
          <w:b/>
          <w:sz w:val="22"/>
        </w:rPr>
        <w:t>MEGHATALMAZÁS</w:t>
      </w:r>
      <w:r>
        <w:rPr>
          <w:rStyle w:val="FootnoteReference"/>
          <w:rFonts w:ascii="Calibri Light" w:hAnsi="Calibri Light"/>
          <w:sz w:val="22"/>
        </w:rPr>
        <w:footnoteReference w:id="1"/>
      </w:r>
    </w:p>
    <w:p w14:paraId="156CF1D8" w14:textId="77777777" w:rsidR="00ED26E1" w:rsidRPr="00240419" w:rsidRDefault="00ED26E1" w:rsidP="00ED26E1">
      <w:pPr>
        <w:autoSpaceDE w:val="0"/>
        <w:autoSpaceDN w:val="0"/>
        <w:adjustRightInd w:val="0"/>
        <w:rPr>
          <w:rFonts w:ascii="Calibri Light" w:hAnsi="Calibri Light" w:cs="Tahoma"/>
          <w:color w:val="000000"/>
          <w:sz w:val="22"/>
          <w:szCs w:val="22"/>
        </w:rPr>
      </w:pPr>
    </w:p>
    <w:p w14:paraId="156CF1D9" w14:textId="77777777" w:rsidR="00AC5804" w:rsidRPr="00240419" w:rsidRDefault="00D80E6A" w:rsidP="00AC5804">
      <w:pPr>
        <w:jc w:val="both"/>
        <w:rPr>
          <w:rFonts w:ascii="Calibri Light" w:hAnsi="Calibri Light" w:cs="Tahoma"/>
          <w:snapToGrid w:val="0"/>
          <w:sz w:val="22"/>
          <w:szCs w:val="22"/>
        </w:rPr>
      </w:pPr>
      <w:r w:rsidRPr="00240419">
        <w:rPr>
          <w:rFonts w:ascii="Calibri Light" w:hAnsi="Calibri Light"/>
          <w:i/>
          <w:snapToGrid w:val="0"/>
          <w:sz w:val="22"/>
        </w:rPr>
        <w:t>Ha az ajánlatot egy konzorcium nyújtja be, minden konzorciumi tag esetében ki kell tölteni egy meghatalmazást, amit aztán a konzorciumi tag jogi képviselőjének és a konzorcium vezetőjének megfelelően alá kell írnia és kelteznie kell az I. mellékletben leírtak szerint.</w:t>
      </w:r>
    </w:p>
    <w:p w14:paraId="156CF1DA" w14:textId="77777777" w:rsidR="00AC5804" w:rsidRPr="00240419" w:rsidRDefault="00AC5804" w:rsidP="00ED26E1">
      <w:pPr>
        <w:autoSpaceDE w:val="0"/>
        <w:autoSpaceDN w:val="0"/>
        <w:adjustRightInd w:val="0"/>
        <w:rPr>
          <w:rFonts w:ascii="Calibri Light" w:hAnsi="Calibri Light" w:cs="Tahoma"/>
          <w:color w:val="000000"/>
          <w:sz w:val="22"/>
          <w:szCs w:val="22"/>
        </w:rPr>
      </w:pPr>
    </w:p>
    <w:p w14:paraId="156CF1DB" w14:textId="77777777" w:rsidR="00ED26E1" w:rsidRPr="00240419" w:rsidRDefault="00ED26E1" w:rsidP="00ED26E1">
      <w:pPr>
        <w:autoSpaceDE w:val="0"/>
        <w:autoSpaceDN w:val="0"/>
        <w:adjustRightInd w:val="0"/>
        <w:rPr>
          <w:rFonts w:ascii="Calibri Light" w:hAnsi="Calibri Light" w:cs="Tahoma"/>
          <w:color w:val="000000"/>
          <w:sz w:val="22"/>
          <w:szCs w:val="22"/>
        </w:rPr>
      </w:pPr>
    </w:p>
    <w:p w14:paraId="156CF1DC" w14:textId="77777777" w:rsidR="00ED26E1" w:rsidRPr="00240419" w:rsidRDefault="00D80E6A" w:rsidP="00ED26E1">
      <w:pPr>
        <w:autoSpaceDE w:val="0"/>
        <w:autoSpaceDN w:val="0"/>
        <w:adjustRightInd w:val="0"/>
        <w:rPr>
          <w:rFonts w:ascii="Calibri Light" w:hAnsi="Calibri Light" w:cs="Tahoma"/>
          <w:color w:val="000000"/>
          <w:sz w:val="22"/>
          <w:szCs w:val="22"/>
        </w:rPr>
      </w:pPr>
      <w:r w:rsidRPr="00240419">
        <w:rPr>
          <w:rFonts w:ascii="Calibri Light" w:hAnsi="Calibri Light"/>
          <w:color w:val="000000"/>
          <w:sz w:val="22"/>
        </w:rPr>
        <w:t>Alulírott</w:t>
      </w:r>
    </w:p>
    <w:p w14:paraId="156CF1DD" w14:textId="77777777" w:rsidR="00ED26E1" w:rsidRPr="00240419" w:rsidRDefault="00ED26E1" w:rsidP="00ED26E1">
      <w:pPr>
        <w:autoSpaceDE w:val="0"/>
        <w:autoSpaceDN w:val="0"/>
        <w:adjustRightInd w:val="0"/>
        <w:rPr>
          <w:rFonts w:ascii="Calibri Light" w:hAnsi="Calibri Light" w:cs="Tahoma"/>
          <w:color w:val="000000"/>
          <w:sz w:val="22"/>
          <w:szCs w:val="22"/>
        </w:rPr>
      </w:pPr>
    </w:p>
    <w:p w14:paraId="156CF1DE" w14:textId="77777777" w:rsidR="00ED26E1" w:rsidRPr="00D80E6A" w:rsidRDefault="00D80E6A" w:rsidP="00ED26E1">
      <w:pPr>
        <w:rPr>
          <w:rFonts w:ascii="Calibri Light" w:hAnsi="Calibri Light" w:cs="Tahoma"/>
          <w:color w:val="0000FF"/>
          <w:sz w:val="22"/>
          <w:szCs w:val="22"/>
          <w:highlight w:val="lightGray"/>
        </w:rPr>
      </w:pPr>
      <w:r w:rsidRPr="00D80E6A">
        <w:rPr>
          <w:rFonts w:ascii="Calibri Light" w:hAnsi="Calibri Light"/>
          <w:color w:val="0000FF"/>
          <w:sz w:val="22"/>
          <w:highlight w:val="lightGray"/>
        </w:rPr>
        <w:t>[teljes hivatalos név] [RÖVIDÍTÉS]</w:t>
      </w:r>
    </w:p>
    <w:p w14:paraId="156CF1DF" w14:textId="77777777" w:rsidR="00ED26E1" w:rsidRPr="00D80E6A" w:rsidRDefault="00D80E6A" w:rsidP="00ED26E1">
      <w:pPr>
        <w:rPr>
          <w:rFonts w:ascii="Calibri Light" w:hAnsi="Calibri Light" w:cs="Tahoma"/>
          <w:color w:val="0000FF"/>
          <w:sz w:val="22"/>
          <w:szCs w:val="22"/>
          <w:highlight w:val="lightGray"/>
        </w:rPr>
      </w:pPr>
      <w:r w:rsidRPr="00D80E6A">
        <w:rPr>
          <w:rFonts w:ascii="Calibri Light" w:hAnsi="Calibri Light"/>
          <w:color w:val="0000FF"/>
          <w:sz w:val="22"/>
          <w:highlight w:val="lightGray"/>
        </w:rPr>
        <w:t>[hivatalos jogi forma]</w:t>
      </w:r>
      <w:r w:rsidRPr="00D80E6A">
        <w:rPr>
          <w:rStyle w:val="FootnoteReference"/>
          <w:rFonts w:ascii="Calibri Light" w:hAnsi="Calibri Light"/>
          <w:color w:val="0000FF"/>
          <w:sz w:val="22"/>
          <w:highlight w:val="lightGray"/>
        </w:rPr>
        <w:footnoteReference w:id="2"/>
      </w:r>
    </w:p>
    <w:p w14:paraId="156CF1E0" w14:textId="77777777" w:rsidR="00ED26E1" w:rsidRPr="00D80E6A" w:rsidRDefault="00D80E6A" w:rsidP="00ED26E1">
      <w:pPr>
        <w:rPr>
          <w:rFonts w:ascii="Calibri Light" w:hAnsi="Calibri Light" w:cs="Tahoma"/>
          <w:color w:val="0000FF"/>
          <w:sz w:val="22"/>
          <w:szCs w:val="22"/>
          <w:highlight w:val="lightGray"/>
        </w:rPr>
      </w:pPr>
      <w:r w:rsidRPr="00D80E6A">
        <w:rPr>
          <w:rFonts w:ascii="Calibri Light" w:hAnsi="Calibri Light"/>
          <w:color w:val="0000FF"/>
          <w:sz w:val="22"/>
          <w:highlight w:val="lightGray"/>
        </w:rPr>
        <w:t>[hivatalos regisztrációs szám]</w:t>
      </w:r>
      <w:r w:rsidRPr="00D80E6A">
        <w:rPr>
          <w:rStyle w:val="FootnoteReference"/>
          <w:rFonts w:ascii="Calibri Light" w:hAnsi="Calibri Light"/>
          <w:color w:val="0000FF"/>
          <w:sz w:val="22"/>
          <w:highlight w:val="lightGray"/>
        </w:rPr>
        <w:footnoteReference w:id="3"/>
      </w:r>
    </w:p>
    <w:p w14:paraId="156CF1E1" w14:textId="77777777" w:rsidR="00ED26E1" w:rsidRPr="00D80E6A" w:rsidRDefault="00D80E6A" w:rsidP="00ED26E1">
      <w:pPr>
        <w:rPr>
          <w:rFonts w:ascii="Calibri Light" w:hAnsi="Calibri Light" w:cs="Tahoma"/>
          <w:color w:val="0000FF"/>
          <w:sz w:val="22"/>
          <w:szCs w:val="22"/>
          <w:highlight w:val="lightGray"/>
        </w:rPr>
      </w:pPr>
      <w:r w:rsidRPr="00D80E6A">
        <w:rPr>
          <w:rFonts w:ascii="Calibri Light" w:hAnsi="Calibri Light"/>
          <w:color w:val="0000FF"/>
          <w:sz w:val="22"/>
          <w:highlight w:val="lightGray"/>
        </w:rPr>
        <w:t>[teljes hivatalos cím]</w:t>
      </w:r>
    </w:p>
    <w:p w14:paraId="156CF1E2" w14:textId="77777777" w:rsidR="00ED26E1" w:rsidRPr="00240419" w:rsidRDefault="00D80E6A" w:rsidP="00ED26E1">
      <w:pPr>
        <w:rPr>
          <w:rFonts w:ascii="Calibri Light" w:hAnsi="Calibri Light" w:cs="Tahoma"/>
          <w:color w:val="0000FF"/>
          <w:sz w:val="22"/>
          <w:szCs w:val="22"/>
        </w:rPr>
      </w:pPr>
      <w:r w:rsidRPr="00D80E6A">
        <w:rPr>
          <w:rFonts w:ascii="Calibri Light" w:hAnsi="Calibri Light"/>
          <w:color w:val="0000FF"/>
          <w:sz w:val="22"/>
          <w:highlight w:val="lightGray"/>
        </w:rPr>
        <w:t>[uniós adószám]</w:t>
      </w:r>
      <w:r w:rsidRPr="00240419">
        <w:rPr>
          <w:rFonts w:ascii="Calibri Light" w:hAnsi="Calibri Light"/>
          <w:color w:val="0000FF"/>
          <w:sz w:val="22"/>
        </w:rPr>
        <w:t>,</w:t>
      </w:r>
    </w:p>
    <w:p w14:paraId="156CF1E3" w14:textId="77777777" w:rsidR="006A1D88" w:rsidRPr="00240419" w:rsidRDefault="00D80E6A" w:rsidP="00FE6A41">
      <w:pPr>
        <w:autoSpaceDE w:val="0"/>
        <w:autoSpaceDN w:val="0"/>
        <w:adjustRightInd w:val="0"/>
        <w:jc w:val="both"/>
        <w:rPr>
          <w:rFonts w:ascii="Calibri Light" w:hAnsi="Calibri Light" w:cs="Tahoma"/>
          <w:color w:val="0000FF"/>
          <w:sz w:val="22"/>
          <w:szCs w:val="22"/>
        </w:rPr>
      </w:pPr>
      <w:r w:rsidRPr="00240419">
        <w:rPr>
          <w:rFonts w:ascii="Calibri Light" w:hAnsi="Calibri Light"/>
          <w:sz w:val="22"/>
        </w:rPr>
        <w:t xml:space="preserve">mint a(z) </w:t>
      </w:r>
      <w:r w:rsidRPr="00D80E6A">
        <w:rPr>
          <w:rFonts w:ascii="Calibri Light" w:hAnsi="Calibri Light"/>
          <w:color w:val="0000FF"/>
          <w:sz w:val="22"/>
          <w:highlight w:val="lightGray"/>
        </w:rPr>
        <w:t>……</w:t>
      </w:r>
      <w:r>
        <w:rPr>
          <w:rStyle w:val="FootnoteReference"/>
          <w:rFonts w:ascii="Calibri Light" w:hAnsi="Calibri Light"/>
          <w:sz w:val="22"/>
        </w:rPr>
        <w:footnoteReference w:id="4"/>
      </w:r>
      <w:r w:rsidRPr="00240419">
        <w:rPr>
          <w:rFonts w:ascii="Calibri Light" w:hAnsi="Calibri Light"/>
          <w:sz w:val="22"/>
        </w:rPr>
        <w:t xml:space="preserve"> konzorcium </w:t>
      </w:r>
      <w:r w:rsidRPr="00240419">
        <w:rPr>
          <w:rFonts w:ascii="Calibri Light" w:hAnsi="Calibri Light"/>
          <w:b/>
          <w:sz w:val="22"/>
        </w:rPr>
        <w:t>konzorciumvezetője</w:t>
      </w:r>
      <w:r w:rsidRPr="00240419">
        <w:rPr>
          <w:rFonts w:ascii="Calibri Light" w:hAnsi="Calibri Light"/>
          <w:sz w:val="22"/>
        </w:rPr>
        <w:t xml:space="preserve">, akit </w:t>
      </w:r>
      <w:r w:rsidRPr="00D80E6A">
        <w:rPr>
          <w:rFonts w:ascii="Calibri Light" w:hAnsi="Calibri Light"/>
          <w:color w:val="0000FF"/>
          <w:sz w:val="22"/>
          <w:highlight w:val="lightGray"/>
        </w:rPr>
        <w:t>[név, utónév és beosztás]</w:t>
      </w:r>
      <w:r w:rsidRPr="00240419">
        <w:rPr>
          <w:rFonts w:ascii="Calibri Light" w:hAnsi="Calibri Light"/>
          <w:sz w:val="22"/>
        </w:rPr>
        <w:t xml:space="preserve"> képvisel jelen meghatalmazás aláírásának céljából,</w:t>
      </w:r>
    </w:p>
    <w:p w14:paraId="156CF1E4" w14:textId="77777777" w:rsidR="00617B50" w:rsidRPr="00240419" w:rsidRDefault="00617B50" w:rsidP="00ED26E1">
      <w:pPr>
        <w:autoSpaceDE w:val="0"/>
        <w:autoSpaceDN w:val="0"/>
        <w:adjustRightInd w:val="0"/>
        <w:rPr>
          <w:rFonts w:ascii="Calibri Light" w:hAnsi="Calibri Light" w:cs="Tahoma"/>
          <w:sz w:val="22"/>
          <w:szCs w:val="22"/>
        </w:rPr>
      </w:pPr>
    </w:p>
    <w:p w14:paraId="156CF1E5" w14:textId="77777777" w:rsidR="0054670D" w:rsidRPr="00240419" w:rsidRDefault="00D80E6A" w:rsidP="00ED26E1">
      <w:pPr>
        <w:autoSpaceDE w:val="0"/>
        <w:autoSpaceDN w:val="0"/>
        <w:adjustRightInd w:val="0"/>
        <w:rPr>
          <w:rFonts w:ascii="Calibri Light" w:hAnsi="Calibri Light" w:cs="Tahoma"/>
          <w:sz w:val="22"/>
          <w:szCs w:val="22"/>
        </w:rPr>
      </w:pPr>
      <w:r w:rsidRPr="00240419">
        <w:rPr>
          <w:rFonts w:ascii="Calibri Light" w:hAnsi="Calibri Light"/>
          <w:sz w:val="22"/>
        </w:rPr>
        <w:t>egyrészről,</w:t>
      </w:r>
    </w:p>
    <w:p w14:paraId="156CF1E6" w14:textId="77777777" w:rsidR="006A1D88" w:rsidRPr="00240419" w:rsidRDefault="006A1D88" w:rsidP="00ED26E1">
      <w:pPr>
        <w:autoSpaceDE w:val="0"/>
        <w:autoSpaceDN w:val="0"/>
        <w:adjustRightInd w:val="0"/>
        <w:rPr>
          <w:rFonts w:ascii="Calibri Light" w:hAnsi="Calibri Light" w:cs="Tahoma"/>
          <w:sz w:val="22"/>
          <w:szCs w:val="22"/>
        </w:rPr>
      </w:pPr>
    </w:p>
    <w:p w14:paraId="156CF1E7" w14:textId="77777777" w:rsidR="00A932C7" w:rsidRPr="00240419" w:rsidRDefault="00D80E6A" w:rsidP="00ED26E1">
      <w:pPr>
        <w:autoSpaceDE w:val="0"/>
        <w:autoSpaceDN w:val="0"/>
        <w:adjustRightInd w:val="0"/>
        <w:rPr>
          <w:rFonts w:ascii="Calibri Light" w:hAnsi="Calibri Light" w:cs="Tahoma"/>
          <w:sz w:val="22"/>
          <w:szCs w:val="22"/>
        </w:rPr>
      </w:pPr>
      <w:r w:rsidRPr="00240419">
        <w:rPr>
          <w:rFonts w:ascii="Calibri Light" w:hAnsi="Calibri Light"/>
          <w:sz w:val="22"/>
        </w:rPr>
        <w:t>valamint</w:t>
      </w:r>
    </w:p>
    <w:p w14:paraId="156CF1E8" w14:textId="77777777" w:rsidR="00F958ED" w:rsidRPr="00240419" w:rsidRDefault="00F958ED" w:rsidP="00ED26E1">
      <w:pPr>
        <w:autoSpaceDE w:val="0"/>
        <w:autoSpaceDN w:val="0"/>
        <w:adjustRightInd w:val="0"/>
        <w:rPr>
          <w:rFonts w:ascii="Calibri Light" w:hAnsi="Calibri Light" w:cs="Tahoma"/>
          <w:sz w:val="22"/>
          <w:szCs w:val="22"/>
        </w:rPr>
      </w:pPr>
    </w:p>
    <w:p w14:paraId="156CF1E9" w14:textId="77777777" w:rsidR="006A1D88" w:rsidRPr="00D80E6A" w:rsidRDefault="00D80E6A" w:rsidP="006A1D88">
      <w:pPr>
        <w:rPr>
          <w:rFonts w:ascii="Calibri Light" w:hAnsi="Calibri Light" w:cs="Tahoma"/>
          <w:color w:val="0000FF"/>
          <w:sz w:val="22"/>
          <w:szCs w:val="22"/>
          <w:highlight w:val="lightGray"/>
        </w:rPr>
      </w:pPr>
      <w:r w:rsidRPr="00D80E6A">
        <w:rPr>
          <w:rFonts w:ascii="Calibri Light" w:hAnsi="Calibri Light"/>
          <w:color w:val="0000FF"/>
          <w:sz w:val="22"/>
          <w:highlight w:val="lightGray"/>
        </w:rPr>
        <w:t>[teljes hivatalos név] [RÖVIDÍTÉS]</w:t>
      </w:r>
    </w:p>
    <w:p w14:paraId="156CF1EA" w14:textId="77777777" w:rsidR="006A1D88" w:rsidRPr="00D80E6A" w:rsidRDefault="00D80E6A" w:rsidP="006A1D88">
      <w:pPr>
        <w:rPr>
          <w:rFonts w:ascii="Calibri Light" w:hAnsi="Calibri Light" w:cs="Tahoma"/>
          <w:color w:val="0000FF"/>
          <w:sz w:val="22"/>
          <w:szCs w:val="22"/>
          <w:highlight w:val="lightGray"/>
        </w:rPr>
      </w:pPr>
      <w:r w:rsidRPr="00D80E6A">
        <w:rPr>
          <w:rFonts w:ascii="Calibri Light" w:hAnsi="Calibri Light"/>
          <w:color w:val="0000FF"/>
          <w:sz w:val="22"/>
          <w:highlight w:val="lightGray"/>
        </w:rPr>
        <w:t>[hivatalos jogi forma]</w:t>
      </w:r>
      <w:r w:rsidRPr="00D80E6A">
        <w:rPr>
          <w:rStyle w:val="FootnoteReference"/>
          <w:rFonts w:ascii="Calibri Light" w:hAnsi="Calibri Light"/>
          <w:color w:val="0000FF"/>
          <w:sz w:val="22"/>
          <w:highlight w:val="lightGray"/>
        </w:rPr>
        <w:t xml:space="preserve"> </w:t>
      </w:r>
      <w:r w:rsidRPr="00D80E6A">
        <w:rPr>
          <w:rStyle w:val="FootnoteReference"/>
          <w:rFonts w:ascii="Calibri Light" w:hAnsi="Calibri Light"/>
          <w:color w:val="0000FF"/>
          <w:sz w:val="22"/>
          <w:highlight w:val="lightGray"/>
        </w:rPr>
        <w:footnoteReference w:id="5"/>
      </w:r>
    </w:p>
    <w:p w14:paraId="156CF1EB" w14:textId="77777777" w:rsidR="006A1D88" w:rsidRPr="00D80E6A" w:rsidRDefault="00D80E6A" w:rsidP="006A1D88">
      <w:pPr>
        <w:rPr>
          <w:rFonts w:ascii="Calibri Light" w:hAnsi="Calibri Light" w:cs="Tahoma"/>
          <w:color w:val="0000FF"/>
          <w:sz w:val="22"/>
          <w:szCs w:val="22"/>
          <w:highlight w:val="lightGray"/>
        </w:rPr>
      </w:pPr>
      <w:r w:rsidRPr="00D80E6A">
        <w:rPr>
          <w:rFonts w:ascii="Calibri Light" w:hAnsi="Calibri Light"/>
          <w:color w:val="0000FF"/>
          <w:sz w:val="22"/>
          <w:highlight w:val="lightGray"/>
        </w:rPr>
        <w:t>[hivatalos regisztrációs szám]</w:t>
      </w:r>
      <w:r w:rsidRPr="00D80E6A">
        <w:rPr>
          <w:rStyle w:val="FootnoteReference"/>
          <w:rFonts w:ascii="Calibri Light" w:hAnsi="Calibri Light"/>
          <w:color w:val="0000FF"/>
          <w:sz w:val="22"/>
          <w:highlight w:val="lightGray"/>
        </w:rPr>
        <w:footnoteReference w:id="6"/>
      </w:r>
    </w:p>
    <w:p w14:paraId="156CF1EC" w14:textId="77777777" w:rsidR="006A1D88" w:rsidRPr="00D80E6A" w:rsidRDefault="00D80E6A" w:rsidP="006A1D88">
      <w:pPr>
        <w:rPr>
          <w:rFonts w:ascii="Calibri Light" w:hAnsi="Calibri Light" w:cs="Tahoma"/>
          <w:color w:val="0000FF"/>
          <w:sz w:val="22"/>
          <w:szCs w:val="22"/>
          <w:highlight w:val="lightGray"/>
        </w:rPr>
      </w:pPr>
      <w:r w:rsidRPr="00D80E6A">
        <w:rPr>
          <w:rFonts w:ascii="Calibri Light" w:hAnsi="Calibri Light"/>
          <w:color w:val="0000FF"/>
          <w:sz w:val="22"/>
          <w:highlight w:val="lightGray"/>
        </w:rPr>
        <w:t>[teljes hivatalos cím]</w:t>
      </w:r>
    </w:p>
    <w:p w14:paraId="156CF1ED" w14:textId="77777777" w:rsidR="006A1D88" w:rsidRPr="00240419" w:rsidRDefault="00D80E6A" w:rsidP="006A1D88">
      <w:pPr>
        <w:rPr>
          <w:rFonts w:ascii="Calibri Light" w:hAnsi="Calibri Light" w:cs="Tahoma"/>
          <w:color w:val="0000FF"/>
          <w:sz w:val="22"/>
          <w:szCs w:val="22"/>
        </w:rPr>
      </w:pPr>
      <w:r w:rsidRPr="00D80E6A">
        <w:rPr>
          <w:rFonts w:ascii="Calibri Light" w:hAnsi="Calibri Light"/>
          <w:color w:val="0000FF"/>
          <w:sz w:val="22"/>
          <w:highlight w:val="lightGray"/>
        </w:rPr>
        <w:t>[uniós adószám]</w:t>
      </w:r>
      <w:r w:rsidRPr="00240419">
        <w:rPr>
          <w:rFonts w:ascii="Calibri Light" w:hAnsi="Calibri Light"/>
          <w:color w:val="0000FF"/>
          <w:sz w:val="22"/>
        </w:rPr>
        <w:t>,</w:t>
      </w:r>
    </w:p>
    <w:p w14:paraId="156CF1EE" w14:textId="77777777" w:rsidR="0054670D" w:rsidRPr="00240419" w:rsidRDefault="00D80E6A" w:rsidP="00FE6A41">
      <w:pPr>
        <w:autoSpaceDE w:val="0"/>
        <w:autoSpaceDN w:val="0"/>
        <w:adjustRightInd w:val="0"/>
        <w:jc w:val="both"/>
        <w:rPr>
          <w:rFonts w:ascii="Calibri Light" w:hAnsi="Calibri Light" w:cs="Tahoma"/>
          <w:color w:val="0000FF"/>
          <w:sz w:val="22"/>
          <w:szCs w:val="22"/>
        </w:rPr>
      </w:pPr>
      <w:r w:rsidRPr="00240419">
        <w:rPr>
          <w:rFonts w:ascii="Calibri Light" w:hAnsi="Calibri Light"/>
          <w:sz w:val="22"/>
        </w:rPr>
        <w:t xml:space="preserve">mint a(z) </w:t>
      </w:r>
      <w:r w:rsidRPr="00D80E6A">
        <w:rPr>
          <w:rFonts w:ascii="Calibri Light" w:hAnsi="Calibri Light"/>
          <w:color w:val="0000FF"/>
          <w:sz w:val="22"/>
          <w:highlight w:val="lightGray"/>
        </w:rPr>
        <w:t>……</w:t>
      </w:r>
      <w:r>
        <w:rPr>
          <w:rStyle w:val="FootnoteReference"/>
          <w:rFonts w:ascii="Calibri Light" w:hAnsi="Calibri Light"/>
          <w:sz w:val="22"/>
        </w:rPr>
        <w:footnoteReference w:id="7"/>
      </w:r>
      <w:r w:rsidRPr="00240419">
        <w:rPr>
          <w:rFonts w:ascii="Calibri Light" w:hAnsi="Calibri Light"/>
          <w:sz w:val="22"/>
        </w:rPr>
        <w:t xml:space="preserve"> konzorcium </w:t>
      </w:r>
      <w:r w:rsidRPr="00240419">
        <w:rPr>
          <w:rFonts w:ascii="Calibri Light" w:hAnsi="Calibri Light"/>
          <w:b/>
          <w:sz w:val="22"/>
        </w:rPr>
        <w:t>konzorciumi tagja</w:t>
      </w:r>
      <w:r w:rsidRPr="00240419">
        <w:rPr>
          <w:rFonts w:ascii="Calibri Light" w:hAnsi="Calibri Light"/>
          <w:sz w:val="22"/>
        </w:rPr>
        <w:t xml:space="preserve">, akit </w:t>
      </w:r>
      <w:r w:rsidRPr="00D80E6A">
        <w:rPr>
          <w:rFonts w:ascii="Calibri Light" w:hAnsi="Calibri Light"/>
          <w:color w:val="0000FF"/>
          <w:sz w:val="22"/>
          <w:highlight w:val="lightGray"/>
        </w:rPr>
        <w:t>[név, utónév és beosztás]</w:t>
      </w:r>
      <w:r w:rsidRPr="00240419">
        <w:rPr>
          <w:rFonts w:ascii="Calibri Light" w:hAnsi="Calibri Light"/>
          <w:sz w:val="22"/>
        </w:rPr>
        <w:t xml:space="preserve"> képvisel jelen meghatalmazás aláírásának céljából,</w:t>
      </w:r>
    </w:p>
    <w:p w14:paraId="156CF1EF" w14:textId="77777777" w:rsidR="00617B50" w:rsidRPr="00240419" w:rsidRDefault="00617B50" w:rsidP="0054670D">
      <w:pPr>
        <w:autoSpaceDE w:val="0"/>
        <w:autoSpaceDN w:val="0"/>
        <w:adjustRightInd w:val="0"/>
        <w:rPr>
          <w:rFonts w:ascii="Calibri Light" w:hAnsi="Calibri Light" w:cs="Tahoma"/>
          <w:sz w:val="22"/>
          <w:szCs w:val="22"/>
        </w:rPr>
      </w:pPr>
    </w:p>
    <w:p w14:paraId="156CF1F0" w14:textId="77777777" w:rsidR="0054670D" w:rsidRPr="00240419" w:rsidRDefault="00D80E6A" w:rsidP="0054670D">
      <w:pPr>
        <w:autoSpaceDE w:val="0"/>
        <w:autoSpaceDN w:val="0"/>
        <w:adjustRightInd w:val="0"/>
        <w:rPr>
          <w:rFonts w:ascii="Calibri Light" w:hAnsi="Calibri Light" w:cs="Tahoma"/>
          <w:sz w:val="22"/>
          <w:szCs w:val="22"/>
        </w:rPr>
      </w:pPr>
      <w:r w:rsidRPr="00240419">
        <w:rPr>
          <w:rFonts w:ascii="Calibri Light" w:hAnsi="Calibri Light"/>
          <w:sz w:val="22"/>
        </w:rPr>
        <w:t>másrészről,</w:t>
      </w:r>
    </w:p>
    <w:p w14:paraId="156CF1F1" w14:textId="77777777" w:rsidR="00ED26E1" w:rsidRPr="00240419" w:rsidRDefault="00ED26E1" w:rsidP="00ED26E1">
      <w:pPr>
        <w:autoSpaceDE w:val="0"/>
        <w:autoSpaceDN w:val="0"/>
        <w:adjustRightInd w:val="0"/>
        <w:rPr>
          <w:rFonts w:ascii="Calibri Light" w:hAnsi="Calibri Light" w:cs="Tahoma"/>
          <w:color w:val="000000"/>
          <w:sz w:val="22"/>
          <w:szCs w:val="22"/>
        </w:rPr>
      </w:pPr>
    </w:p>
    <w:p w14:paraId="156CF1F2" w14:textId="77777777" w:rsidR="00A932C7" w:rsidRPr="00240419" w:rsidRDefault="00D80E6A" w:rsidP="00ED26E1">
      <w:pPr>
        <w:autoSpaceDE w:val="0"/>
        <w:autoSpaceDN w:val="0"/>
        <w:adjustRightInd w:val="0"/>
        <w:rPr>
          <w:rFonts w:ascii="Calibri Light" w:hAnsi="Calibri Light" w:cs="Tahoma"/>
          <w:color w:val="000000"/>
          <w:sz w:val="22"/>
          <w:szCs w:val="22"/>
        </w:rPr>
      </w:pPr>
      <w:r w:rsidRPr="00240419">
        <w:rPr>
          <w:rFonts w:ascii="Calibri Light" w:hAnsi="Calibri Light"/>
          <w:color w:val="000000"/>
          <w:sz w:val="22"/>
        </w:rPr>
        <w:t>a jelen meghatalmazás aláírásához szükséges jogk</w:t>
      </w:r>
      <w:bookmarkStart w:id="0" w:name="_GoBack"/>
      <w:bookmarkEnd w:id="0"/>
      <w:r w:rsidRPr="00240419">
        <w:rPr>
          <w:rFonts w:ascii="Calibri Light" w:hAnsi="Calibri Light"/>
          <w:color w:val="000000"/>
          <w:sz w:val="22"/>
        </w:rPr>
        <w:t>épesség birtokában,</w:t>
      </w:r>
    </w:p>
    <w:p w14:paraId="156CF1F3" w14:textId="77777777" w:rsidR="00ED26E1" w:rsidRPr="00240419" w:rsidRDefault="00ED26E1" w:rsidP="00ED26E1">
      <w:pPr>
        <w:autoSpaceDE w:val="0"/>
        <w:autoSpaceDN w:val="0"/>
        <w:adjustRightInd w:val="0"/>
        <w:rPr>
          <w:rFonts w:ascii="Calibri Light" w:hAnsi="Calibri Light" w:cs="Tahoma"/>
          <w:color w:val="000000"/>
          <w:sz w:val="22"/>
          <w:szCs w:val="22"/>
        </w:rPr>
      </w:pPr>
    </w:p>
    <w:p w14:paraId="156CF1F4" w14:textId="1A7E9365" w:rsidR="00F14113" w:rsidRPr="00A84180" w:rsidRDefault="00D80E6A" w:rsidP="00010E82">
      <w:pPr>
        <w:jc w:val="both"/>
        <w:rPr>
          <w:rFonts w:ascii="Calibri Light" w:hAnsi="Calibri Light"/>
          <w:b/>
          <w:sz w:val="22"/>
        </w:rPr>
      </w:pPr>
      <w:r w:rsidRPr="00240419">
        <w:rPr>
          <w:rFonts w:ascii="Calibri Light" w:hAnsi="Calibri Light"/>
          <w:sz w:val="22"/>
        </w:rPr>
        <w:t xml:space="preserve">a </w:t>
      </w:r>
      <w:r w:rsidRPr="00240419">
        <w:rPr>
          <w:rFonts w:ascii="Calibri Light" w:hAnsi="Calibri Light"/>
          <w:b/>
          <w:sz w:val="22"/>
        </w:rPr>
        <w:t>„</w:t>
      </w:r>
      <w:r w:rsidR="00A84180">
        <w:rPr>
          <w:rFonts w:ascii="Calibri Light" w:hAnsi="Calibri Light"/>
          <w:b/>
          <w:sz w:val="22"/>
        </w:rPr>
        <w:t>09/2018/O</w:t>
      </w:r>
      <w:r w:rsidRPr="00240419">
        <w:rPr>
          <w:rFonts w:ascii="Calibri Light" w:hAnsi="Calibri Light"/>
          <w:b/>
          <w:sz w:val="22"/>
        </w:rPr>
        <w:t xml:space="preserve">P/EITPROC </w:t>
      </w:r>
      <w:r w:rsidR="00A84180">
        <w:rPr>
          <w:rFonts w:ascii="Calibri Light" w:hAnsi="Calibri Light"/>
          <w:b/>
          <w:sz w:val="22"/>
        </w:rPr>
        <w:t>– N</w:t>
      </w:r>
      <w:r w:rsidR="00A84180" w:rsidRPr="00A84180">
        <w:rPr>
          <w:rFonts w:ascii="Calibri Light" w:hAnsi="Calibri Light"/>
          <w:b/>
          <w:sz w:val="22"/>
        </w:rPr>
        <w:t>yílt ajánlati felhívás egészségügyi szolgáltatások nyújtására</w:t>
      </w:r>
      <w:r w:rsidRPr="00240419">
        <w:rPr>
          <w:rFonts w:ascii="Calibri Light" w:hAnsi="Calibri Light"/>
          <w:b/>
        </w:rPr>
        <w:t>”</w:t>
      </w:r>
      <w:r w:rsidRPr="00240419">
        <w:t xml:space="preserve"> </w:t>
      </w:r>
      <w:r w:rsidRPr="00240419">
        <w:rPr>
          <w:rFonts w:ascii="Calibri Light" w:hAnsi="Calibri Light"/>
          <w:sz w:val="22"/>
        </w:rPr>
        <w:t>c. okumentum alkalmazásában,</w:t>
      </w:r>
    </w:p>
    <w:p w14:paraId="156CF1F5" w14:textId="77777777" w:rsidR="00F14113" w:rsidRPr="00240419" w:rsidRDefault="00F14113" w:rsidP="00F14113">
      <w:pPr>
        <w:autoSpaceDE w:val="0"/>
        <w:autoSpaceDN w:val="0"/>
        <w:adjustRightInd w:val="0"/>
        <w:jc w:val="both"/>
        <w:rPr>
          <w:rFonts w:ascii="Calibri Light" w:hAnsi="Calibri Light" w:cs="Tahoma"/>
          <w:b/>
          <w:sz w:val="22"/>
          <w:szCs w:val="22"/>
        </w:rPr>
      </w:pPr>
    </w:p>
    <w:p w14:paraId="156CF1F6" w14:textId="77777777" w:rsidR="009A5E49" w:rsidRPr="00240419" w:rsidRDefault="00D80E6A" w:rsidP="00FE6A41">
      <w:pPr>
        <w:autoSpaceDE w:val="0"/>
        <w:autoSpaceDN w:val="0"/>
        <w:adjustRightInd w:val="0"/>
        <w:jc w:val="both"/>
        <w:rPr>
          <w:rFonts w:ascii="Calibri Light" w:hAnsi="Calibri Light" w:cs="Tahoma"/>
          <w:color w:val="000000"/>
          <w:sz w:val="22"/>
          <w:szCs w:val="22"/>
        </w:rPr>
      </w:pPr>
      <w:r w:rsidRPr="00240419">
        <w:rPr>
          <w:rFonts w:ascii="Calibri Light" w:hAnsi="Calibri Light"/>
          <w:color w:val="000000"/>
          <w:sz w:val="22"/>
        </w:rPr>
        <w:t>amelyet az Európai Innovációs és Technológiai Intézet (a továbbiakban: EIT) adott ki,</w:t>
      </w:r>
    </w:p>
    <w:p w14:paraId="156CF1F7" w14:textId="77777777" w:rsidR="009A5E49" w:rsidRPr="00240419" w:rsidRDefault="009A5E49" w:rsidP="00ED26E1">
      <w:pPr>
        <w:autoSpaceDE w:val="0"/>
        <w:autoSpaceDN w:val="0"/>
        <w:adjustRightInd w:val="0"/>
        <w:rPr>
          <w:rFonts w:ascii="Calibri Light" w:hAnsi="Calibri Light" w:cs="Tahoma"/>
          <w:color w:val="000000"/>
          <w:sz w:val="22"/>
          <w:szCs w:val="22"/>
        </w:rPr>
      </w:pPr>
    </w:p>
    <w:p w14:paraId="156CF1F8" w14:textId="77777777" w:rsidR="00ED26E1" w:rsidRPr="00240419" w:rsidRDefault="00D80E6A" w:rsidP="00ED26E1">
      <w:pPr>
        <w:autoSpaceDE w:val="0"/>
        <w:autoSpaceDN w:val="0"/>
        <w:adjustRightInd w:val="0"/>
        <w:jc w:val="both"/>
        <w:rPr>
          <w:rFonts w:ascii="Calibri Light" w:hAnsi="Calibri Light" w:cs="Tahoma"/>
          <w:color w:val="000000"/>
          <w:sz w:val="22"/>
          <w:szCs w:val="22"/>
        </w:rPr>
      </w:pPr>
      <w:r w:rsidRPr="00240419">
        <w:rPr>
          <w:rFonts w:ascii="Calibri Light" w:hAnsi="Calibri Light"/>
          <w:color w:val="000000"/>
          <w:sz w:val="22"/>
        </w:rPr>
        <w:t>A KÖVETKEZŐKBEN ÁLLAPODNAK MEG:</w:t>
      </w:r>
    </w:p>
    <w:p w14:paraId="156CF1F9" w14:textId="77777777" w:rsidR="0054670D" w:rsidRPr="00240419" w:rsidRDefault="0054670D" w:rsidP="00ED26E1">
      <w:pPr>
        <w:rPr>
          <w:rFonts w:ascii="Calibri Light" w:hAnsi="Calibri Light" w:cs="Tahoma"/>
          <w:sz w:val="22"/>
          <w:szCs w:val="22"/>
        </w:rPr>
      </w:pPr>
    </w:p>
    <w:p w14:paraId="156CF1FA" w14:textId="77777777" w:rsidR="00215A27" w:rsidRPr="00240419" w:rsidRDefault="00D80E6A" w:rsidP="007B7589">
      <w:pPr>
        <w:numPr>
          <w:ilvl w:val="0"/>
          <w:numId w:val="2"/>
        </w:numPr>
        <w:tabs>
          <w:tab w:val="left" w:pos="360"/>
        </w:tabs>
        <w:autoSpaceDE w:val="0"/>
        <w:autoSpaceDN w:val="0"/>
        <w:adjustRightInd w:val="0"/>
        <w:jc w:val="both"/>
        <w:rPr>
          <w:rFonts w:ascii="Calibri Light" w:hAnsi="Calibri Light" w:cs="Tahoma"/>
          <w:color w:val="000000"/>
          <w:sz w:val="22"/>
          <w:szCs w:val="22"/>
        </w:rPr>
      </w:pPr>
      <w:r w:rsidRPr="00240419">
        <w:rPr>
          <w:rFonts w:ascii="Calibri Light" w:hAnsi="Calibri Light"/>
          <w:color w:val="000000"/>
          <w:sz w:val="22"/>
        </w:rPr>
        <w:lastRenderedPageBreak/>
        <w:t>A konzorciumi tag ezennel kinevezi a konzorcium vezetőjét és felhatalmazza őt arra, hogy a konzorcium nevében a fentnevezett felhívásra ajánlatot nyújtson be. Aláírásával a konzorcium vezetője kijelenti, hogy elfogadja a kinevezést.</w:t>
      </w:r>
    </w:p>
    <w:p w14:paraId="156CF1FB" w14:textId="77777777" w:rsidR="00492739" w:rsidRPr="00240419" w:rsidRDefault="00492739" w:rsidP="00215A27">
      <w:pPr>
        <w:autoSpaceDE w:val="0"/>
        <w:autoSpaceDN w:val="0"/>
        <w:adjustRightInd w:val="0"/>
        <w:jc w:val="both"/>
        <w:rPr>
          <w:rFonts w:ascii="Calibri Light" w:hAnsi="Calibri Light" w:cs="Tahoma"/>
          <w:color w:val="000000"/>
          <w:sz w:val="22"/>
          <w:szCs w:val="22"/>
        </w:rPr>
      </w:pPr>
    </w:p>
    <w:p w14:paraId="156CF1FC" w14:textId="77777777" w:rsidR="00A932C7" w:rsidRPr="00240419" w:rsidRDefault="00D80E6A" w:rsidP="007B7589">
      <w:pPr>
        <w:numPr>
          <w:ilvl w:val="0"/>
          <w:numId w:val="2"/>
        </w:numPr>
        <w:tabs>
          <w:tab w:val="left" w:pos="360"/>
        </w:tabs>
        <w:autoSpaceDE w:val="0"/>
        <w:autoSpaceDN w:val="0"/>
        <w:adjustRightInd w:val="0"/>
        <w:jc w:val="both"/>
        <w:rPr>
          <w:rFonts w:ascii="Calibri Light" w:hAnsi="Calibri Light" w:cs="Tahoma"/>
          <w:color w:val="000000"/>
          <w:sz w:val="22"/>
          <w:szCs w:val="22"/>
        </w:rPr>
      </w:pPr>
      <w:r w:rsidRPr="00240419">
        <w:rPr>
          <w:rFonts w:ascii="Calibri Light" w:hAnsi="Calibri Light"/>
          <w:color w:val="000000"/>
          <w:sz w:val="22"/>
        </w:rPr>
        <w:t>A konzorciumi tag minden szükséges jogkörrel felruházza a konzorcium vezetőjét ahhoz, hogy az ajánlat kapcsán nevében eljárjon. Abban az esetben, ha a konzorciumnak ítélik oda a szerződést,</w:t>
      </w:r>
    </w:p>
    <w:p w14:paraId="156CF1FD" w14:textId="77777777" w:rsidR="00492739" w:rsidRPr="00240419" w:rsidRDefault="00D80E6A" w:rsidP="003D22B5">
      <w:pPr>
        <w:numPr>
          <w:ilvl w:val="0"/>
          <w:numId w:val="3"/>
        </w:numPr>
        <w:autoSpaceDE w:val="0"/>
        <w:autoSpaceDN w:val="0"/>
        <w:adjustRightInd w:val="0"/>
        <w:ind w:left="1134"/>
        <w:jc w:val="both"/>
        <w:rPr>
          <w:rFonts w:ascii="Calibri Light" w:hAnsi="Calibri Light" w:cs="Tahoma"/>
          <w:color w:val="000000"/>
          <w:sz w:val="22"/>
          <w:szCs w:val="22"/>
        </w:rPr>
      </w:pPr>
      <w:r w:rsidRPr="00240419">
        <w:rPr>
          <w:rFonts w:ascii="Calibri Light" w:hAnsi="Calibri Light"/>
          <w:color w:val="000000"/>
          <w:sz w:val="22"/>
        </w:rPr>
        <w:t>a konzorcium vezetője aláírja a keretszerződést, az egyes szerződéseket és bármely egyéb szerződéses dokumentumot (különösen a módosításokat), valamint a konzorcium nevében kibocsátja a szolgáltatásokkal kapcsolatos számlákat,</w:t>
      </w:r>
    </w:p>
    <w:p w14:paraId="156CF1FE" w14:textId="77777777" w:rsidR="00492739" w:rsidRPr="00240419" w:rsidRDefault="00D80E6A" w:rsidP="003D22B5">
      <w:pPr>
        <w:numPr>
          <w:ilvl w:val="0"/>
          <w:numId w:val="3"/>
        </w:numPr>
        <w:autoSpaceDE w:val="0"/>
        <w:autoSpaceDN w:val="0"/>
        <w:adjustRightInd w:val="0"/>
        <w:ind w:left="1134"/>
        <w:jc w:val="both"/>
        <w:rPr>
          <w:rFonts w:ascii="Calibri Light" w:hAnsi="Calibri Light" w:cs="Tahoma"/>
          <w:color w:val="000000"/>
          <w:sz w:val="22"/>
          <w:szCs w:val="22"/>
        </w:rPr>
      </w:pPr>
      <w:r w:rsidRPr="00240419">
        <w:rPr>
          <w:rFonts w:ascii="Calibri Light" w:hAnsi="Calibri Light"/>
          <w:color w:val="000000"/>
          <w:sz w:val="22"/>
        </w:rPr>
        <w:t>a konzorcium vezetője az EIT számára egyedüli kapcsolattartó pontként szolgál a szerződés szerint biztosított szolgáltatásokkal kapcsolatban. Koordinálja a szolgáltatások konzorciumi tagok általi biztosítását az EIT számára és gondoskodik a szerződés megfelelő adminisztrálásáról,</w:t>
      </w:r>
    </w:p>
    <w:p w14:paraId="156CF1FF" w14:textId="77777777" w:rsidR="00492739" w:rsidRPr="00240419" w:rsidRDefault="00D80E6A" w:rsidP="003D22B5">
      <w:pPr>
        <w:numPr>
          <w:ilvl w:val="0"/>
          <w:numId w:val="3"/>
        </w:numPr>
        <w:autoSpaceDE w:val="0"/>
        <w:autoSpaceDN w:val="0"/>
        <w:adjustRightInd w:val="0"/>
        <w:ind w:left="1134"/>
        <w:jc w:val="both"/>
        <w:rPr>
          <w:rFonts w:ascii="Calibri Light" w:hAnsi="Calibri Light" w:cs="Tahoma"/>
          <w:color w:val="000000"/>
          <w:sz w:val="22"/>
          <w:szCs w:val="22"/>
        </w:rPr>
      </w:pPr>
      <w:r w:rsidRPr="00240419">
        <w:rPr>
          <w:rFonts w:ascii="Calibri Light" w:hAnsi="Calibri Light"/>
          <w:color w:val="000000"/>
          <w:sz w:val="22"/>
        </w:rPr>
        <w:t>minden konzorciumi tag egyetemleges felelősséggel tartozik az EIT felé a szerződés teljesítéséért,</w:t>
      </w:r>
    </w:p>
    <w:p w14:paraId="156CF200" w14:textId="77777777" w:rsidR="00A932C7" w:rsidRPr="00240419" w:rsidRDefault="00D80E6A" w:rsidP="003D22B5">
      <w:pPr>
        <w:numPr>
          <w:ilvl w:val="0"/>
          <w:numId w:val="3"/>
        </w:numPr>
        <w:autoSpaceDE w:val="0"/>
        <w:autoSpaceDN w:val="0"/>
        <w:adjustRightInd w:val="0"/>
        <w:ind w:left="1134"/>
        <w:jc w:val="both"/>
        <w:rPr>
          <w:rFonts w:ascii="Calibri Light" w:hAnsi="Calibri Light" w:cs="Tahoma"/>
          <w:color w:val="000000"/>
          <w:sz w:val="22"/>
          <w:szCs w:val="22"/>
        </w:rPr>
      </w:pPr>
      <w:r w:rsidRPr="00240419">
        <w:rPr>
          <w:rFonts w:ascii="Calibri Light" w:hAnsi="Calibri Light"/>
          <w:color w:val="000000"/>
          <w:sz w:val="22"/>
        </w:rPr>
        <w:t>minden konzorciumi tag betartja a szerződés feltételeit és gondoskodik arról, hogy a szolgáltatások rá eső részét megfelelően végzi el.</w:t>
      </w:r>
    </w:p>
    <w:p w14:paraId="156CF201" w14:textId="77777777" w:rsidR="00ED26E1" w:rsidRPr="00240419" w:rsidRDefault="00D80E6A" w:rsidP="003D22B5">
      <w:pPr>
        <w:numPr>
          <w:ilvl w:val="0"/>
          <w:numId w:val="3"/>
        </w:numPr>
        <w:autoSpaceDE w:val="0"/>
        <w:autoSpaceDN w:val="0"/>
        <w:adjustRightInd w:val="0"/>
        <w:ind w:left="1134"/>
        <w:jc w:val="both"/>
        <w:rPr>
          <w:rFonts w:ascii="Calibri Light" w:hAnsi="Calibri Light" w:cs="Tahoma"/>
          <w:color w:val="000000"/>
          <w:sz w:val="22"/>
          <w:szCs w:val="22"/>
        </w:rPr>
      </w:pPr>
      <w:r w:rsidRPr="00240419">
        <w:rPr>
          <w:rFonts w:ascii="Calibri Light" w:hAnsi="Calibri Light"/>
          <w:color w:val="000000"/>
          <w:sz w:val="22"/>
        </w:rPr>
        <w:t>az EIT a szolgáltatásokkal kapcsolatos kifizetéseket a konzorcium vezetőjének bankszámlájára küldi, azokat úgy osztja ki, hogy – megállapodásuk szerint – megfeleljenek a konzorciumi partnerek által biztosított szolgáltatás adott részének.</w:t>
      </w:r>
    </w:p>
    <w:p w14:paraId="156CF202" w14:textId="77777777" w:rsidR="009A5E49" w:rsidRPr="00240419" w:rsidRDefault="009A5E49" w:rsidP="003D22B5">
      <w:pPr>
        <w:autoSpaceDE w:val="0"/>
        <w:autoSpaceDN w:val="0"/>
        <w:adjustRightInd w:val="0"/>
        <w:ind w:left="1134"/>
        <w:jc w:val="both"/>
        <w:rPr>
          <w:rFonts w:ascii="Calibri Light" w:hAnsi="Calibri Light" w:cs="Tahoma"/>
          <w:color w:val="000000"/>
          <w:sz w:val="22"/>
          <w:szCs w:val="22"/>
        </w:rPr>
      </w:pPr>
    </w:p>
    <w:p w14:paraId="156CF203" w14:textId="77777777" w:rsidR="00ED26E1" w:rsidRPr="00240419" w:rsidRDefault="00D80E6A" w:rsidP="007B7589">
      <w:pPr>
        <w:numPr>
          <w:ilvl w:val="0"/>
          <w:numId w:val="2"/>
        </w:numPr>
        <w:tabs>
          <w:tab w:val="left" w:pos="360"/>
        </w:tabs>
        <w:autoSpaceDE w:val="0"/>
        <w:autoSpaceDN w:val="0"/>
        <w:adjustRightInd w:val="0"/>
        <w:jc w:val="both"/>
        <w:rPr>
          <w:rFonts w:ascii="Calibri Light" w:hAnsi="Calibri Light" w:cs="Tahoma"/>
          <w:color w:val="000000"/>
          <w:sz w:val="22"/>
          <w:szCs w:val="22"/>
        </w:rPr>
      </w:pPr>
      <w:r w:rsidRPr="00240419">
        <w:tab/>
      </w:r>
      <w:r w:rsidRPr="00240419">
        <w:rPr>
          <w:rFonts w:ascii="Calibri Light" w:hAnsi="Calibri Light"/>
          <w:color w:val="000000"/>
          <w:sz w:val="22"/>
        </w:rPr>
        <w:t>Ez a meghatalmazás akkor veszíti hatályát, amikor a konzorciumnak az EIT felé fennálló szerződéses kötelezettségei a szerződés alapján nyújtandó szolgáltatásokkal kapcsolatban megszűntek.</w:t>
      </w:r>
    </w:p>
    <w:p w14:paraId="156CF204" w14:textId="77777777" w:rsidR="009A5E49" w:rsidRPr="00240419" w:rsidRDefault="009A5E49" w:rsidP="00ED26E1">
      <w:pPr>
        <w:autoSpaceDE w:val="0"/>
        <w:autoSpaceDN w:val="0"/>
        <w:adjustRightInd w:val="0"/>
        <w:jc w:val="both"/>
        <w:rPr>
          <w:rFonts w:ascii="Calibri Light" w:hAnsi="Calibri Light" w:cs="Tahoma"/>
          <w:color w:val="000000"/>
          <w:sz w:val="22"/>
          <w:szCs w:val="22"/>
        </w:rPr>
      </w:pPr>
    </w:p>
    <w:p w14:paraId="156CF205" w14:textId="77777777" w:rsidR="00A932C7" w:rsidRPr="00240419" w:rsidRDefault="00D80E6A" w:rsidP="007B7589">
      <w:pPr>
        <w:numPr>
          <w:ilvl w:val="0"/>
          <w:numId w:val="2"/>
        </w:numPr>
        <w:tabs>
          <w:tab w:val="left" w:pos="360"/>
        </w:tabs>
        <w:autoSpaceDE w:val="0"/>
        <w:autoSpaceDN w:val="0"/>
        <w:adjustRightInd w:val="0"/>
        <w:jc w:val="both"/>
        <w:rPr>
          <w:rFonts w:ascii="Calibri Light" w:hAnsi="Calibri Light" w:cs="Tahoma"/>
          <w:color w:val="000000"/>
          <w:sz w:val="22"/>
          <w:szCs w:val="22"/>
        </w:rPr>
      </w:pPr>
      <w:r w:rsidRPr="00240419">
        <w:tab/>
      </w:r>
      <w:r w:rsidRPr="00240419">
        <w:rPr>
          <w:rFonts w:ascii="Calibri Light" w:hAnsi="Calibri Light"/>
          <w:color w:val="000000"/>
          <w:sz w:val="22"/>
        </w:rPr>
        <w:t>A meghatalmazás aláírt eredeti példánya az ajánlat szerves részét képezi.</w:t>
      </w:r>
    </w:p>
    <w:p w14:paraId="156CF206" w14:textId="77777777" w:rsidR="00E702F8" w:rsidRPr="00240419" w:rsidRDefault="00E702F8" w:rsidP="00ED26E1">
      <w:pPr>
        <w:autoSpaceDE w:val="0"/>
        <w:autoSpaceDN w:val="0"/>
        <w:adjustRightInd w:val="0"/>
        <w:jc w:val="both"/>
        <w:rPr>
          <w:rFonts w:ascii="Calibri Light" w:hAnsi="Calibri Light" w:cs="Tahoma"/>
          <w:color w:val="000000"/>
          <w:sz w:val="22"/>
          <w:szCs w:val="22"/>
        </w:rPr>
      </w:pPr>
    </w:p>
    <w:p w14:paraId="156CF207" w14:textId="77777777" w:rsidR="00813624" w:rsidRPr="00240419" w:rsidRDefault="00813624" w:rsidP="00E702F8">
      <w:pPr>
        <w:ind w:left="5812" w:hanging="5812"/>
        <w:outlineLvl w:val="0"/>
        <w:rPr>
          <w:rFonts w:ascii="Calibri Light" w:hAnsi="Calibri Light" w:cs="Tahoma"/>
          <w:sz w:val="22"/>
          <w:szCs w:val="22"/>
        </w:rPr>
      </w:pPr>
    </w:p>
    <w:p w14:paraId="156CF208" w14:textId="77777777" w:rsidR="00813624" w:rsidRPr="00240419" w:rsidRDefault="00813624" w:rsidP="00E702F8">
      <w:pPr>
        <w:ind w:left="5812" w:hanging="5812"/>
        <w:outlineLvl w:val="0"/>
        <w:rPr>
          <w:rFonts w:ascii="Calibri Light" w:hAnsi="Calibri Light" w:cs="Tahoma"/>
          <w:sz w:val="22"/>
          <w:szCs w:val="22"/>
        </w:rPr>
      </w:pPr>
    </w:p>
    <w:p w14:paraId="156CF209" w14:textId="77777777" w:rsidR="00E702F8" w:rsidRPr="00240419" w:rsidRDefault="00D80E6A" w:rsidP="00E702F8">
      <w:pPr>
        <w:ind w:left="5812" w:hanging="5812"/>
        <w:outlineLvl w:val="0"/>
        <w:rPr>
          <w:rFonts w:ascii="Calibri Light" w:hAnsi="Calibri Light" w:cs="Tahoma"/>
          <w:sz w:val="22"/>
          <w:szCs w:val="22"/>
        </w:rPr>
      </w:pPr>
      <w:r w:rsidRPr="00240419">
        <w:rPr>
          <w:rFonts w:ascii="Calibri Light" w:hAnsi="Calibri Light"/>
          <w:sz w:val="22"/>
        </w:rPr>
        <w:t>ALÁÍRÁSOK</w:t>
      </w:r>
    </w:p>
    <w:p w14:paraId="156CF20A" w14:textId="77777777" w:rsidR="0091595B" w:rsidRPr="00240419" w:rsidRDefault="0091595B" w:rsidP="00E702F8">
      <w:pPr>
        <w:rPr>
          <w:rFonts w:ascii="Calibri Light" w:hAnsi="Calibri Light" w:cs="Tahoma"/>
          <w:sz w:val="22"/>
          <w:szCs w:val="22"/>
        </w:rPr>
      </w:pPr>
    </w:p>
    <w:p w14:paraId="156CF20B" w14:textId="77777777" w:rsidR="00813624" w:rsidRPr="00240419" w:rsidRDefault="00813624" w:rsidP="00E702F8">
      <w:pPr>
        <w:rPr>
          <w:rFonts w:ascii="Calibri Light" w:hAnsi="Calibri Light" w:cs="Tahoma"/>
          <w:sz w:val="22"/>
          <w:szCs w:val="22"/>
        </w:rPr>
      </w:pPr>
    </w:p>
    <w:p w14:paraId="156CF20C" w14:textId="77777777" w:rsidR="00A932C7" w:rsidRPr="00240419" w:rsidRDefault="00D80E6A" w:rsidP="00F958ED">
      <w:pPr>
        <w:ind w:left="5812" w:hanging="5812"/>
        <w:rPr>
          <w:rFonts w:ascii="Calibri Light" w:hAnsi="Calibri Light" w:cs="Tahoma"/>
          <w:sz w:val="22"/>
          <w:szCs w:val="22"/>
        </w:rPr>
      </w:pPr>
      <w:r w:rsidRPr="00240419">
        <w:rPr>
          <w:rFonts w:ascii="Calibri Light" w:hAnsi="Calibri Light"/>
          <w:sz w:val="22"/>
        </w:rPr>
        <w:t xml:space="preserve">A konzorcium vezetője nevében </w:t>
      </w:r>
      <w:r w:rsidRPr="00240419">
        <w:tab/>
      </w:r>
      <w:r w:rsidRPr="00240419">
        <w:rPr>
          <w:rFonts w:ascii="Calibri Light" w:hAnsi="Calibri Light"/>
          <w:sz w:val="22"/>
        </w:rPr>
        <w:t>A konzorciumi tag nevében</w:t>
      </w:r>
    </w:p>
    <w:p w14:paraId="156CF20D" w14:textId="77777777" w:rsidR="006077F7" w:rsidRPr="00D80E6A" w:rsidRDefault="006077F7" w:rsidP="00E702F8">
      <w:pPr>
        <w:tabs>
          <w:tab w:val="left" w:pos="5812"/>
        </w:tabs>
        <w:rPr>
          <w:rFonts w:ascii="Calibri Light" w:hAnsi="Calibri Light" w:cs="Tahoma"/>
          <w:sz w:val="22"/>
          <w:szCs w:val="22"/>
          <w:highlight w:val="lightGray"/>
        </w:rPr>
      </w:pPr>
    </w:p>
    <w:p w14:paraId="156CF20E" w14:textId="77777777" w:rsidR="00E702F8" w:rsidRPr="00240419" w:rsidRDefault="00D80E6A" w:rsidP="00E702F8">
      <w:pPr>
        <w:tabs>
          <w:tab w:val="left" w:pos="5812"/>
        </w:tabs>
        <w:rPr>
          <w:rFonts w:ascii="Calibri Light" w:hAnsi="Calibri Light" w:cs="Tahoma"/>
          <w:sz w:val="22"/>
          <w:szCs w:val="22"/>
        </w:rPr>
      </w:pPr>
      <w:r w:rsidRPr="00D80E6A">
        <w:rPr>
          <w:rFonts w:ascii="Calibri Light" w:hAnsi="Calibri Light"/>
          <w:color w:val="0000FF"/>
          <w:sz w:val="22"/>
          <w:highlight w:val="lightGray"/>
        </w:rPr>
        <w:t>[név/utónév/beosztás]</w:t>
      </w:r>
      <w:r w:rsidRPr="00240419">
        <w:tab/>
      </w:r>
      <w:r w:rsidRPr="00D80E6A">
        <w:rPr>
          <w:rFonts w:ascii="Calibri Light" w:hAnsi="Calibri Light"/>
          <w:color w:val="0000FF"/>
          <w:sz w:val="22"/>
          <w:highlight w:val="lightGray"/>
        </w:rPr>
        <w:t>[név/utónév/beosztás]</w:t>
      </w:r>
    </w:p>
    <w:p w14:paraId="156CF20F" w14:textId="77777777" w:rsidR="00E702F8" w:rsidRPr="00240419" w:rsidRDefault="00E702F8" w:rsidP="00E702F8">
      <w:pPr>
        <w:rPr>
          <w:rFonts w:ascii="Calibri Light" w:hAnsi="Calibri Light" w:cs="Tahoma"/>
          <w:sz w:val="22"/>
          <w:szCs w:val="22"/>
        </w:rPr>
      </w:pPr>
    </w:p>
    <w:p w14:paraId="156CF210" w14:textId="77777777" w:rsidR="00813624" w:rsidRPr="00240419" w:rsidRDefault="00813624" w:rsidP="00E702F8">
      <w:pPr>
        <w:ind w:left="5812" w:hanging="5812"/>
        <w:rPr>
          <w:rFonts w:ascii="Calibri Light" w:hAnsi="Calibri Light" w:cs="Tahoma"/>
          <w:sz w:val="22"/>
          <w:szCs w:val="22"/>
        </w:rPr>
      </w:pPr>
    </w:p>
    <w:p w14:paraId="156CF211" w14:textId="77777777" w:rsidR="0054670D" w:rsidRPr="00240419" w:rsidRDefault="0054670D" w:rsidP="00E702F8">
      <w:pPr>
        <w:ind w:left="5812" w:hanging="5812"/>
        <w:rPr>
          <w:rFonts w:ascii="Calibri Light" w:hAnsi="Calibri Light" w:cs="Tahoma"/>
          <w:sz w:val="22"/>
          <w:szCs w:val="22"/>
        </w:rPr>
      </w:pPr>
    </w:p>
    <w:p w14:paraId="156CF212" w14:textId="77777777" w:rsidR="00813624" w:rsidRPr="00240419" w:rsidRDefault="00813624" w:rsidP="00E702F8">
      <w:pPr>
        <w:ind w:left="5812" w:hanging="5812"/>
        <w:rPr>
          <w:rFonts w:ascii="Calibri Light" w:hAnsi="Calibri Light" w:cs="Tahoma"/>
          <w:sz w:val="22"/>
          <w:szCs w:val="22"/>
        </w:rPr>
      </w:pPr>
    </w:p>
    <w:p w14:paraId="156CF213" w14:textId="77777777" w:rsidR="00E702F8" w:rsidRPr="00240419" w:rsidRDefault="00D80E6A" w:rsidP="00E702F8">
      <w:pPr>
        <w:ind w:left="5812" w:hanging="5812"/>
        <w:rPr>
          <w:rFonts w:ascii="Calibri Light" w:hAnsi="Calibri Light" w:cs="Tahoma"/>
          <w:sz w:val="22"/>
          <w:szCs w:val="22"/>
        </w:rPr>
      </w:pPr>
      <w:r w:rsidRPr="00240419">
        <w:rPr>
          <w:rFonts w:ascii="Calibri Light" w:hAnsi="Calibri Light"/>
          <w:sz w:val="22"/>
        </w:rPr>
        <w:t>[aláírás]</w:t>
      </w:r>
      <w:r w:rsidRPr="00240419">
        <w:tab/>
      </w:r>
      <w:r w:rsidRPr="00240419">
        <w:rPr>
          <w:rFonts w:ascii="Calibri Light" w:hAnsi="Calibri Light"/>
          <w:sz w:val="22"/>
        </w:rPr>
        <w:t>[aláírás]</w:t>
      </w:r>
    </w:p>
    <w:p w14:paraId="156CF214" w14:textId="77777777" w:rsidR="00E702F8" w:rsidRPr="00240419" w:rsidRDefault="00E702F8" w:rsidP="00E702F8">
      <w:pPr>
        <w:rPr>
          <w:rFonts w:ascii="Calibri Light" w:hAnsi="Calibri Light" w:cs="Tahoma"/>
          <w:sz w:val="22"/>
          <w:szCs w:val="22"/>
        </w:rPr>
      </w:pPr>
    </w:p>
    <w:p w14:paraId="156CF215" w14:textId="77777777" w:rsidR="00E702F8" w:rsidRPr="00240419" w:rsidRDefault="00D80E6A" w:rsidP="00E702F8">
      <w:pPr>
        <w:tabs>
          <w:tab w:val="left" w:pos="5812"/>
        </w:tabs>
        <w:rPr>
          <w:rFonts w:ascii="Calibri Light" w:hAnsi="Calibri Light" w:cs="Tahoma"/>
          <w:sz w:val="22"/>
          <w:szCs w:val="22"/>
        </w:rPr>
      </w:pPr>
      <w:r w:rsidRPr="00240419">
        <w:rPr>
          <w:rFonts w:ascii="Calibri Light" w:hAnsi="Calibri Light"/>
          <w:sz w:val="22"/>
        </w:rPr>
        <w:t xml:space="preserve">Kelt: </w:t>
      </w:r>
      <w:r w:rsidRPr="00D80E6A">
        <w:rPr>
          <w:rFonts w:ascii="Calibri Light" w:hAnsi="Calibri Light"/>
          <w:color w:val="0000FF"/>
          <w:sz w:val="22"/>
          <w:highlight w:val="lightGray"/>
        </w:rPr>
        <w:t>[hely]</w:t>
      </w:r>
      <w:r w:rsidRPr="00240419">
        <w:rPr>
          <w:rFonts w:ascii="Calibri Light" w:hAnsi="Calibri Light"/>
          <w:sz w:val="22"/>
        </w:rPr>
        <w:t xml:space="preserve">, </w:t>
      </w:r>
      <w:r w:rsidRPr="00D80E6A">
        <w:rPr>
          <w:rFonts w:ascii="Calibri Light" w:hAnsi="Calibri Light"/>
          <w:color w:val="0000FF"/>
          <w:sz w:val="22"/>
          <w:highlight w:val="lightGray"/>
        </w:rPr>
        <w:t>[dátum]</w:t>
      </w:r>
      <w:r w:rsidRPr="00240419">
        <w:tab/>
      </w:r>
      <w:r w:rsidRPr="00240419">
        <w:rPr>
          <w:rFonts w:ascii="Calibri Light" w:hAnsi="Calibri Light"/>
          <w:sz w:val="22"/>
        </w:rPr>
        <w:t xml:space="preserve">Kelt: </w:t>
      </w:r>
      <w:r w:rsidRPr="00D80E6A">
        <w:rPr>
          <w:rFonts w:ascii="Calibri Light" w:hAnsi="Calibri Light"/>
          <w:color w:val="0000FF"/>
          <w:sz w:val="22"/>
          <w:highlight w:val="lightGray"/>
        </w:rPr>
        <w:t>[hely]</w:t>
      </w:r>
      <w:r w:rsidRPr="00240419">
        <w:rPr>
          <w:rFonts w:ascii="Calibri Light" w:hAnsi="Calibri Light"/>
          <w:sz w:val="22"/>
        </w:rPr>
        <w:t xml:space="preserve">, </w:t>
      </w:r>
      <w:r w:rsidRPr="00D80E6A">
        <w:rPr>
          <w:rFonts w:ascii="Calibri Light" w:hAnsi="Calibri Light"/>
          <w:color w:val="0000FF"/>
          <w:sz w:val="22"/>
          <w:highlight w:val="lightGray"/>
        </w:rPr>
        <w:t>[dátum]</w:t>
      </w:r>
    </w:p>
    <w:p w14:paraId="156CF216" w14:textId="77777777" w:rsidR="00E702F8" w:rsidRPr="00240419" w:rsidRDefault="00E702F8" w:rsidP="00E702F8">
      <w:pPr>
        <w:rPr>
          <w:rFonts w:ascii="Calibri Light" w:hAnsi="Calibri Light" w:cs="Tahoma"/>
          <w:sz w:val="22"/>
          <w:szCs w:val="22"/>
        </w:rPr>
      </w:pPr>
    </w:p>
    <w:p w14:paraId="156CF217" w14:textId="77777777" w:rsidR="00E702F8" w:rsidRPr="00BB4872" w:rsidRDefault="00D80E6A" w:rsidP="0054670D">
      <w:pPr>
        <w:rPr>
          <w:rFonts w:ascii="Calibri Light" w:hAnsi="Calibri Light" w:cs="Tahoma"/>
          <w:color w:val="000000"/>
          <w:sz w:val="22"/>
          <w:szCs w:val="22"/>
        </w:rPr>
      </w:pPr>
      <w:r w:rsidRPr="00240419">
        <w:rPr>
          <w:rFonts w:ascii="Calibri Light" w:hAnsi="Calibri Light"/>
          <w:sz w:val="22"/>
        </w:rPr>
        <w:t>Három, angol nyelvű példányban.</w:t>
      </w:r>
    </w:p>
    <w:sectPr w:rsidR="00E702F8" w:rsidRPr="00BB4872" w:rsidSect="004B19DE">
      <w:headerReference w:type="default" r:id="rId15"/>
      <w:pgSz w:w="11906" w:h="16838"/>
      <w:pgMar w:top="1079" w:right="1417" w:bottom="107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CF223" w14:textId="77777777" w:rsidR="00F23DEE" w:rsidRDefault="00D80E6A">
      <w:r>
        <w:separator/>
      </w:r>
    </w:p>
  </w:endnote>
  <w:endnote w:type="continuationSeparator" w:id="0">
    <w:p w14:paraId="156CF225" w14:textId="77777777" w:rsidR="00F23DEE" w:rsidRDefault="00D8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CF219" w14:textId="77777777" w:rsidR="00223FDF" w:rsidRDefault="00D80E6A">
      <w:r>
        <w:separator/>
      </w:r>
    </w:p>
  </w:footnote>
  <w:footnote w:type="continuationSeparator" w:id="0">
    <w:p w14:paraId="156CF21A" w14:textId="77777777" w:rsidR="00223FDF" w:rsidRDefault="00D80E6A">
      <w:r>
        <w:continuationSeparator/>
      </w:r>
    </w:p>
  </w:footnote>
  <w:footnote w:id="1">
    <w:p w14:paraId="156CF221" w14:textId="77777777" w:rsidR="00A943CC" w:rsidRPr="00240419" w:rsidRDefault="00D80E6A" w:rsidP="00F958ED">
      <w:pPr>
        <w:pStyle w:val="FootnoteText"/>
        <w:spacing w:after="0"/>
        <w:ind w:left="180" w:hanging="180"/>
        <w:rPr>
          <w:rFonts w:cs="Tahoma"/>
          <w:szCs w:val="16"/>
        </w:rPr>
      </w:pPr>
      <w:r w:rsidRPr="00240419">
        <w:rPr>
          <w:rStyle w:val="FootnoteReference"/>
        </w:rPr>
        <w:footnoteRef/>
      </w:r>
      <w:r w:rsidRPr="00240419">
        <w:t xml:space="preserve"> </w:t>
      </w:r>
      <w:r w:rsidRPr="00240419">
        <w:tab/>
        <w:t>Kérjük, annak a konzorciumi tagnak a nemzeti nyelvén írt fejléces papírt használja, aki a meghatalmazást adja.</w:t>
      </w:r>
    </w:p>
  </w:footnote>
  <w:footnote w:id="2">
    <w:p w14:paraId="156CF222" w14:textId="77777777" w:rsidR="00A943CC" w:rsidRPr="00240419" w:rsidRDefault="00D80E6A" w:rsidP="004B19DE">
      <w:pPr>
        <w:pStyle w:val="FootnoteText"/>
        <w:spacing w:after="0"/>
        <w:ind w:left="181" w:hanging="181"/>
        <w:rPr>
          <w:rFonts w:cs="Tahoma"/>
          <w:szCs w:val="16"/>
        </w:rPr>
      </w:pPr>
      <w:r w:rsidRPr="00240419">
        <w:rPr>
          <w:rStyle w:val="FootnoteReference"/>
        </w:rPr>
        <w:footnoteRef/>
      </w:r>
      <w:r w:rsidRPr="00240419">
        <w:tab/>
      </w:r>
      <w:r w:rsidRPr="00240419">
        <w:t xml:space="preserve">Törölje, </w:t>
      </w:r>
      <w:r w:rsidRPr="00240419">
        <w:t>ha a konzorcium vezetője természetes személy vagy közigazgatási szerv.</w:t>
      </w:r>
    </w:p>
  </w:footnote>
  <w:footnote w:id="3">
    <w:p w14:paraId="156CF223" w14:textId="77777777" w:rsidR="00A943CC" w:rsidRPr="00240419" w:rsidRDefault="00D80E6A" w:rsidP="004B19DE">
      <w:pPr>
        <w:pStyle w:val="FootnoteText"/>
        <w:spacing w:after="0"/>
        <w:ind w:left="181" w:hanging="181"/>
        <w:rPr>
          <w:rFonts w:cs="Tahoma"/>
          <w:szCs w:val="16"/>
        </w:rPr>
      </w:pPr>
      <w:r w:rsidRPr="00240419">
        <w:rPr>
          <w:rStyle w:val="FootnoteReference"/>
        </w:rPr>
        <w:footnoteRef/>
      </w:r>
      <w:r w:rsidRPr="00240419">
        <w:tab/>
      </w:r>
      <w:r w:rsidRPr="00240419">
        <w:t xml:space="preserve">Törölje, </w:t>
      </w:r>
      <w:r w:rsidRPr="00240419">
        <w:t>ha a konzorcium vezetője közigazgatási szerv. (Természetes személyek esetén tüntesse fel személyazonosító igazolványuk vagy a használat, ezek hiányában, útlevelük vagy az azzal egyenértékű dokumentum számát is.)</w:t>
      </w:r>
    </w:p>
  </w:footnote>
  <w:footnote w:id="4">
    <w:p w14:paraId="156CF224" w14:textId="77777777" w:rsidR="00A943CC" w:rsidRPr="00240419" w:rsidRDefault="00D80E6A" w:rsidP="004B19DE">
      <w:pPr>
        <w:pStyle w:val="FootnoteText"/>
        <w:spacing w:after="0"/>
        <w:ind w:left="181" w:hanging="181"/>
        <w:rPr>
          <w:rFonts w:cs="Tahoma"/>
          <w:szCs w:val="16"/>
        </w:rPr>
      </w:pPr>
      <w:r w:rsidRPr="00240419">
        <w:rPr>
          <w:rStyle w:val="FootnoteReference"/>
        </w:rPr>
        <w:footnoteRef/>
      </w:r>
      <w:r w:rsidRPr="00240419">
        <w:t xml:space="preserve"> </w:t>
      </w:r>
      <w:r w:rsidRPr="00240419">
        <w:tab/>
      </w:r>
      <w:r w:rsidRPr="00240419">
        <w:t xml:space="preserve">Adja </w:t>
      </w:r>
      <w:r w:rsidRPr="00240419">
        <w:t>meg a konzorcium nevét, ha van.</w:t>
      </w:r>
    </w:p>
  </w:footnote>
  <w:footnote w:id="5">
    <w:p w14:paraId="156CF225" w14:textId="77777777" w:rsidR="00A943CC" w:rsidRPr="00240419" w:rsidRDefault="00D80E6A" w:rsidP="006077F7">
      <w:pPr>
        <w:pStyle w:val="FootnoteText"/>
        <w:spacing w:after="0"/>
        <w:ind w:left="181" w:hanging="181"/>
        <w:rPr>
          <w:rFonts w:cs="Tahoma"/>
          <w:szCs w:val="16"/>
        </w:rPr>
      </w:pPr>
      <w:r w:rsidRPr="00240419">
        <w:rPr>
          <w:rStyle w:val="FootnoteReference"/>
        </w:rPr>
        <w:footnoteRef/>
      </w:r>
      <w:r w:rsidRPr="00240419">
        <w:tab/>
      </w:r>
      <w:r w:rsidRPr="00240419">
        <w:t xml:space="preserve">Törölje, </w:t>
      </w:r>
      <w:r w:rsidRPr="00240419">
        <w:t>ha a konzorciumi tag természetes személy vagy közigazgatási szerv</w:t>
      </w:r>
    </w:p>
  </w:footnote>
  <w:footnote w:id="6">
    <w:p w14:paraId="156CF226" w14:textId="77777777" w:rsidR="00A943CC" w:rsidRPr="00240419" w:rsidRDefault="00D80E6A" w:rsidP="006077F7">
      <w:pPr>
        <w:pStyle w:val="FootnoteText"/>
        <w:spacing w:after="0"/>
        <w:ind w:left="181" w:hanging="181"/>
        <w:rPr>
          <w:rFonts w:cs="Tahoma"/>
          <w:szCs w:val="16"/>
        </w:rPr>
      </w:pPr>
      <w:r w:rsidRPr="00240419">
        <w:rPr>
          <w:rStyle w:val="FootnoteReference"/>
        </w:rPr>
        <w:footnoteRef/>
      </w:r>
      <w:r w:rsidRPr="00240419">
        <w:tab/>
      </w:r>
      <w:r w:rsidRPr="00240419">
        <w:t xml:space="preserve">Törölje, </w:t>
      </w:r>
      <w:r w:rsidRPr="00240419">
        <w:t>ha a konzorciumi tag közigazgatási szerv. (Természetes személyek esetén tüntesse fel személyazonosító igazolványuk vagy a használat, ezek hiányában, útlevelük vagy az azzal egyenértékű dokumentum számát is.)</w:t>
      </w:r>
    </w:p>
  </w:footnote>
  <w:footnote w:id="7">
    <w:p w14:paraId="156CF227" w14:textId="77777777" w:rsidR="00A943CC" w:rsidRPr="00240419" w:rsidRDefault="00D80E6A" w:rsidP="006077F7">
      <w:pPr>
        <w:pStyle w:val="FootnoteText"/>
        <w:spacing w:after="0"/>
        <w:ind w:left="181" w:hanging="181"/>
        <w:rPr>
          <w:rFonts w:cs="Tahoma"/>
        </w:rPr>
      </w:pPr>
      <w:r w:rsidRPr="00240419">
        <w:rPr>
          <w:rStyle w:val="FootnoteReference"/>
        </w:rPr>
        <w:footnoteRef/>
      </w:r>
      <w:r w:rsidRPr="00240419">
        <w:t xml:space="preserve"> </w:t>
      </w:r>
      <w:r w:rsidRPr="00240419">
        <w:tab/>
      </w:r>
      <w:r w:rsidRPr="00240419">
        <w:t xml:space="preserve">Adja </w:t>
      </w:r>
      <w:r w:rsidRPr="00240419">
        <w:t>meg a konzorcium nevét, ha van.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CF21C" w14:textId="6D3D5428" w:rsidR="00010E82" w:rsidRPr="00240419" w:rsidRDefault="00A84180" w:rsidP="00010E82">
    <w:pPr>
      <w:pStyle w:val="Header"/>
      <w:jc w:val="right"/>
      <w:rPr>
        <w:sz w:val="20"/>
        <w:szCs w:val="20"/>
      </w:rPr>
    </w:pPr>
    <w:r>
      <w:rPr>
        <w:rFonts w:ascii="Calibri Light" w:hAnsi="Calibri Light"/>
        <w:b/>
        <w:sz w:val="20"/>
      </w:rPr>
      <w:t>09/2018/O</w:t>
    </w:r>
    <w:r w:rsidR="00D80E6A" w:rsidRPr="00240419">
      <w:rPr>
        <w:rFonts w:ascii="Calibri Light" w:hAnsi="Calibri Light"/>
        <w:b/>
        <w:sz w:val="20"/>
      </w:rPr>
      <w:t>P/EITPROC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963A6"/>
    <w:multiLevelType w:val="hybridMultilevel"/>
    <w:tmpl w:val="3E2C8AC4"/>
    <w:lvl w:ilvl="0" w:tplc="29AE4C58">
      <w:start w:val="1"/>
      <w:numFmt w:val="lowerLetter"/>
      <w:lvlText w:val="(%1)"/>
      <w:lvlJc w:val="left"/>
      <w:pPr>
        <w:ind w:left="720" w:hanging="360"/>
      </w:pPr>
      <w:rPr>
        <w:rFonts w:hint="default"/>
      </w:rPr>
    </w:lvl>
    <w:lvl w:ilvl="1" w:tplc="2AF6661C" w:tentative="1">
      <w:start w:val="1"/>
      <w:numFmt w:val="lowerLetter"/>
      <w:lvlText w:val="%2."/>
      <w:lvlJc w:val="left"/>
      <w:pPr>
        <w:ind w:left="1440" w:hanging="360"/>
      </w:pPr>
    </w:lvl>
    <w:lvl w:ilvl="2" w:tplc="D6784274" w:tentative="1">
      <w:start w:val="1"/>
      <w:numFmt w:val="lowerRoman"/>
      <w:lvlText w:val="%3."/>
      <w:lvlJc w:val="right"/>
      <w:pPr>
        <w:ind w:left="2160" w:hanging="180"/>
      </w:pPr>
    </w:lvl>
    <w:lvl w:ilvl="3" w:tplc="EDF805AE" w:tentative="1">
      <w:start w:val="1"/>
      <w:numFmt w:val="decimal"/>
      <w:lvlText w:val="%4."/>
      <w:lvlJc w:val="left"/>
      <w:pPr>
        <w:ind w:left="2880" w:hanging="360"/>
      </w:pPr>
    </w:lvl>
    <w:lvl w:ilvl="4" w:tplc="570865C0" w:tentative="1">
      <w:start w:val="1"/>
      <w:numFmt w:val="lowerLetter"/>
      <w:lvlText w:val="%5."/>
      <w:lvlJc w:val="left"/>
      <w:pPr>
        <w:ind w:left="3600" w:hanging="360"/>
      </w:pPr>
    </w:lvl>
    <w:lvl w:ilvl="5" w:tplc="F7E838B6" w:tentative="1">
      <w:start w:val="1"/>
      <w:numFmt w:val="lowerRoman"/>
      <w:lvlText w:val="%6."/>
      <w:lvlJc w:val="right"/>
      <w:pPr>
        <w:ind w:left="4320" w:hanging="180"/>
      </w:pPr>
    </w:lvl>
    <w:lvl w:ilvl="6" w:tplc="F2A2D600" w:tentative="1">
      <w:start w:val="1"/>
      <w:numFmt w:val="decimal"/>
      <w:lvlText w:val="%7."/>
      <w:lvlJc w:val="left"/>
      <w:pPr>
        <w:ind w:left="5040" w:hanging="360"/>
      </w:pPr>
    </w:lvl>
    <w:lvl w:ilvl="7" w:tplc="7F567A64" w:tentative="1">
      <w:start w:val="1"/>
      <w:numFmt w:val="lowerLetter"/>
      <w:lvlText w:val="%8."/>
      <w:lvlJc w:val="left"/>
      <w:pPr>
        <w:ind w:left="5760" w:hanging="360"/>
      </w:pPr>
    </w:lvl>
    <w:lvl w:ilvl="8" w:tplc="D35AA52C" w:tentative="1">
      <w:start w:val="1"/>
      <w:numFmt w:val="lowerRoman"/>
      <w:lvlText w:val="%9."/>
      <w:lvlJc w:val="right"/>
      <w:pPr>
        <w:ind w:left="6480" w:hanging="180"/>
      </w:pPr>
    </w:lvl>
  </w:abstractNum>
  <w:abstractNum w:abstractNumId="1" w15:restartNumberingAfterBreak="0">
    <w:nsid w:val="16614AC9"/>
    <w:multiLevelType w:val="hybridMultilevel"/>
    <w:tmpl w:val="7070DDCA"/>
    <w:lvl w:ilvl="0" w:tplc="4D563760">
      <w:start w:val="1"/>
      <w:numFmt w:val="decimal"/>
      <w:lvlText w:val="%1."/>
      <w:lvlJc w:val="left"/>
      <w:pPr>
        <w:ind w:left="720" w:hanging="360"/>
      </w:pPr>
      <w:rPr>
        <w:rFonts w:hint="default"/>
      </w:rPr>
    </w:lvl>
    <w:lvl w:ilvl="1" w:tplc="E4B24318" w:tentative="1">
      <w:start w:val="1"/>
      <w:numFmt w:val="lowerLetter"/>
      <w:lvlText w:val="%2."/>
      <w:lvlJc w:val="left"/>
      <w:pPr>
        <w:ind w:left="1440" w:hanging="360"/>
      </w:pPr>
    </w:lvl>
    <w:lvl w:ilvl="2" w:tplc="407AF302" w:tentative="1">
      <w:start w:val="1"/>
      <w:numFmt w:val="lowerRoman"/>
      <w:lvlText w:val="%3."/>
      <w:lvlJc w:val="right"/>
      <w:pPr>
        <w:ind w:left="2160" w:hanging="180"/>
      </w:pPr>
    </w:lvl>
    <w:lvl w:ilvl="3" w:tplc="56823446" w:tentative="1">
      <w:start w:val="1"/>
      <w:numFmt w:val="decimal"/>
      <w:lvlText w:val="%4."/>
      <w:lvlJc w:val="left"/>
      <w:pPr>
        <w:ind w:left="2880" w:hanging="360"/>
      </w:pPr>
    </w:lvl>
    <w:lvl w:ilvl="4" w:tplc="AFA83C0E" w:tentative="1">
      <w:start w:val="1"/>
      <w:numFmt w:val="lowerLetter"/>
      <w:lvlText w:val="%5."/>
      <w:lvlJc w:val="left"/>
      <w:pPr>
        <w:ind w:left="3600" w:hanging="360"/>
      </w:pPr>
    </w:lvl>
    <w:lvl w:ilvl="5" w:tplc="44B8A4DE" w:tentative="1">
      <w:start w:val="1"/>
      <w:numFmt w:val="lowerRoman"/>
      <w:lvlText w:val="%6."/>
      <w:lvlJc w:val="right"/>
      <w:pPr>
        <w:ind w:left="4320" w:hanging="180"/>
      </w:pPr>
    </w:lvl>
    <w:lvl w:ilvl="6" w:tplc="7DE2A59C" w:tentative="1">
      <w:start w:val="1"/>
      <w:numFmt w:val="decimal"/>
      <w:lvlText w:val="%7."/>
      <w:lvlJc w:val="left"/>
      <w:pPr>
        <w:ind w:left="5040" w:hanging="360"/>
      </w:pPr>
    </w:lvl>
    <w:lvl w:ilvl="7" w:tplc="EB26BC3E" w:tentative="1">
      <w:start w:val="1"/>
      <w:numFmt w:val="lowerLetter"/>
      <w:lvlText w:val="%8."/>
      <w:lvlJc w:val="left"/>
      <w:pPr>
        <w:ind w:left="5760" w:hanging="360"/>
      </w:pPr>
    </w:lvl>
    <w:lvl w:ilvl="8" w:tplc="1492A976" w:tentative="1">
      <w:start w:val="1"/>
      <w:numFmt w:val="lowerRoman"/>
      <w:lvlText w:val="%9."/>
      <w:lvlJc w:val="right"/>
      <w:pPr>
        <w:ind w:left="6480" w:hanging="180"/>
      </w:pPr>
    </w:lvl>
  </w:abstractNum>
  <w:abstractNum w:abstractNumId="2" w15:restartNumberingAfterBreak="0">
    <w:nsid w:val="4C8B2B7D"/>
    <w:multiLevelType w:val="hybridMultilevel"/>
    <w:tmpl w:val="3B70AE10"/>
    <w:lvl w:ilvl="0" w:tplc="7BCA53EC">
      <w:start w:val="1"/>
      <w:numFmt w:val="decimal"/>
      <w:lvlText w:val="%1."/>
      <w:lvlJc w:val="left"/>
      <w:pPr>
        <w:ind w:left="720" w:hanging="360"/>
      </w:pPr>
    </w:lvl>
    <w:lvl w:ilvl="1" w:tplc="12DA87F2" w:tentative="1">
      <w:start w:val="1"/>
      <w:numFmt w:val="lowerLetter"/>
      <w:lvlText w:val="%2."/>
      <w:lvlJc w:val="left"/>
      <w:pPr>
        <w:ind w:left="1440" w:hanging="360"/>
      </w:pPr>
    </w:lvl>
    <w:lvl w:ilvl="2" w:tplc="E736B986" w:tentative="1">
      <w:start w:val="1"/>
      <w:numFmt w:val="lowerRoman"/>
      <w:lvlText w:val="%3."/>
      <w:lvlJc w:val="right"/>
      <w:pPr>
        <w:ind w:left="2160" w:hanging="180"/>
      </w:pPr>
    </w:lvl>
    <w:lvl w:ilvl="3" w:tplc="BD8C25D2" w:tentative="1">
      <w:start w:val="1"/>
      <w:numFmt w:val="decimal"/>
      <w:lvlText w:val="%4."/>
      <w:lvlJc w:val="left"/>
      <w:pPr>
        <w:ind w:left="2880" w:hanging="360"/>
      </w:pPr>
    </w:lvl>
    <w:lvl w:ilvl="4" w:tplc="674C4E08" w:tentative="1">
      <w:start w:val="1"/>
      <w:numFmt w:val="lowerLetter"/>
      <w:lvlText w:val="%5."/>
      <w:lvlJc w:val="left"/>
      <w:pPr>
        <w:ind w:left="3600" w:hanging="360"/>
      </w:pPr>
    </w:lvl>
    <w:lvl w:ilvl="5" w:tplc="DDE2D632" w:tentative="1">
      <w:start w:val="1"/>
      <w:numFmt w:val="lowerRoman"/>
      <w:lvlText w:val="%6."/>
      <w:lvlJc w:val="right"/>
      <w:pPr>
        <w:ind w:left="4320" w:hanging="180"/>
      </w:pPr>
    </w:lvl>
    <w:lvl w:ilvl="6" w:tplc="BF8E4152" w:tentative="1">
      <w:start w:val="1"/>
      <w:numFmt w:val="decimal"/>
      <w:lvlText w:val="%7."/>
      <w:lvlJc w:val="left"/>
      <w:pPr>
        <w:ind w:left="5040" w:hanging="360"/>
      </w:pPr>
    </w:lvl>
    <w:lvl w:ilvl="7" w:tplc="767623C4" w:tentative="1">
      <w:start w:val="1"/>
      <w:numFmt w:val="lowerLetter"/>
      <w:lvlText w:val="%8."/>
      <w:lvlJc w:val="left"/>
      <w:pPr>
        <w:ind w:left="5760" w:hanging="360"/>
      </w:pPr>
    </w:lvl>
    <w:lvl w:ilvl="8" w:tplc="9ADC6DCA"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6E1"/>
    <w:rsid w:val="00000F14"/>
    <w:rsid w:val="000026DD"/>
    <w:rsid w:val="00003828"/>
    <w:rsid w:val="0001099A"/>
    <w:rsid w:val="00010E82"/>
    <w:rsid w:val="00014EA1"/>
    <w:rsid w:val="00016C2C"/>
    <w:rsid w:val="00023ED9"/>
    <w:rsid w:val="0002710C"/>
    <w:rsid w:val="000308D5"/>
    <w:rsid w:val="00031872"/>
    <w:rsid w:val="00034BC8"/>
    <w:rsid w:val="00037A97"/>
    <w:rsid w:val="00041A8F"/>
    <w:rsid w:val="00041DD0"/>
    <w:rsid w:val="00043438"/>
    <w:rsid w:val="00043E62"/>
    <w:rsid w:val="00047B89"/>
    <w:rsid w:val="000501FB"/>
    <w:rsid w:val="00054602"/>
    <w:rsid w:val="000574A4"/>
    <w:rsid w:val="00060E0B"/>
    <w:rsid w:val="000617D3"/>
    <w:rsid w:val="000619AA"/>
    <w:rsid w:val="00061A38"/>
    <w:rsid w:val="00062365"/>
    <w:rsid w:val="00062D71"/>
    <w:rsid w:val="00065D30"/>
    <w:rsid w:val="0007138E"/>
    <w:rsid w:val="00073BCD"/>
    <w:rsid w:val="000746F0"/>
    <w:rsid w:val="00075931"/>
    <w:rsid w:val="000823AF"/>
    <w:rsid w:val="00085530"/>
    <w:rsid w:val="0009269E"/>
    <w:rsid w:val="00093414"/>
    <w:rsid w:val="00093518"/>
    <w:rsid w:val="00093F12"/>
    <w:rsid w:val="000943B2"/>
    <w:rsid w:val="00096272"/>
    <w:rsid w:val="000A0173"/>
    <w:rsid w:val="000A7BDF"/>
    <w:rsid w:val="000B0568"/>
    <w:rsid w:val="000B11B4"/>
    <w:rsid w:val="000B42D0"/>
    <w:rsid w:val="000C29C9"/>
    <w:rsid w:val="000D097E"/>
    <w:rsid w:val="000D1B69"/>
    <w:rsid w:val="000D4363"/>
    <w:rsid w:val="000D567B"/>
    <w:rsid w:val="000D6C56"/>
    <w:rsid w:val="000D7BFF"/>
    <w:rsid w:val="000E03DD"/>
    <w:rsid w:val="000E2D57"/>
    <w:rsid w:val="000E4A95"/>
    <w:rsid w:val="000E4D14"/>
    <w:rsid w:val="000E7969"/>
    <w:rsid w:val="000F109A"/>
    <w:rsid w:val="000F4905"/>
    <w:rsid w:val="00104E21"/>
    <w:rsid w:val="00105AE1"/>
    <w:rsid w:val="00106BB9"/>
    <w:rsid w:val="0011092E"/>
    <w:rsid w:val="00112406"/>
    <w:rsid w:val="00112B8F"/>
    <w:rsid w:val="001133A8"/>
    <w:rsid w:val="00116E6F"/>
    <w:rsid w:val="00134815"/>
    <w:rsid w:val="001366E5"/>
    <w:rsid w:val="00136AFC"/>
    <w:rsid w:val="00136B14"/>
    <w:rsid w:val="00137DD2"/>
    <w:rsid w:val="001438CB"/>
    <w:rsid w:val="001456E0"/>
    <w:rsid w:val="00146156"/>
    <w:rsid w:val="0014781E"/>
    <w:rsid w:val="00147E14"/>
    <w:rsid w:val="00151390"/>
    <w:rsid w:val="001530B1"/>
    <w:rsid w:val="001546F8"/>
    <w:rsid w:val="001551BC"/>
    <w:rsid w:val="00155FDB"/>
    <w:rsid w:val="00157656"/>
    <w:rsid w:val="00161292"/>
    <w:rsid w:val="001619C6"/>
    <w:rsid w:val="00162FD7"/>
    <w:rsid w:val="00163A67"/>
    <w:rsid w:val="00163D83"/>
    <w:rsid w:val="001670C3"/>
    <w:rsid w:val="001678A6"/>
    <w:rsid w:val="001704CA"/>
    <w:rsid w:val="00170FFF"/>
    <w:rsid w:val="00175089"/>
    <w:rsid w:val="001758F6"/>
    <w:rsid w:val="00175C9E"/>
    <w:rsid w:val="001762C9"/>
    <w:rsid w:val="001907F3"/>
    <w:rsid w:val="0019128F"/>
    <w:rsid w:val="001916C4"/>
    <w:rsid w:val="00191CB3"/>
    <w:rsid w:val="00191FB4"/>
    <w:rsid w:val="0019317D"/>
    <w:rsid w:val="00193759"/>
    <w:rsid w:val="00197503"/>
    <w:rsid w:val="00197F38"/>
    <w:rsid w:val="001A43A7"/>
    <w:rsid w:val="001A7C54"/>
    <w:rsid w:val="001B00DD"/>
    <w:rsid w:val="001B1FDD"/>
    <w:rsid w:val="001B4D62"/>
    <w:rsid w:val="001B50BF"/>
    <w:rsid w:val="001B6C16"/>
    <w:rsid w:val="001C1CEC"/>
    <w:rsid w:val="001C3B1C"/>
    <w:rsid w:val="001D5A16"/>
    <w:rsid w:val="001D755D"/>
    <w:rsid w:val="001E1BD1"/>
    <w:rsid w:val="001E30FE"/>
    <w:rsid w:val="001E337B"/>
    <w:rsid w:val="001E58B5"/>
    <w:rsid w:val="001E6DFE"/>
    <w:rsid w:val="001F3E1F"/>
    <w:rsid w:val="001F4B03"/>
    <w:rsid w:val="00201864"/>
    <w:rsid w:val="002018EA"/>
    <w:rsid w:val="00202971"/>
    <w:rsid w:val="00203F78"/>
    <w:rsid w:val="00204BC4"/>
    <w:rsid w:val="002109E6"/>
    <w:rsid w:val="002123A2"/>
    <w:rsid w:val="00212A18"/>
    <w:rsid w:val="00214AD2"/>
    <w:rsid w:val="002151E0"/>
    <w:rsid w:val="00215A27"/>
    <w:rsid w:val="00216DB5"/>
    <w:rsid w:val="00217984"/>
    <w:rsid w:val="00222488"/>
    <w:rsid w:val="00223FDF"/>
    <w:rsid w:val="002278D2"/>
    <w:rsid w:val="00227992"/>
    <w:rsid w:val="002322B2"/>
    <w:rsid w:val="00240419"/>
    <w:rsid w:val="00242389"/>
    <w:rsid w:val="002425AB"/>
    <w:rsid w:val="00242A82"/>
    <w:rsid w:val="002443CA"/>
    <w:rsid w:val="002444E8"/>
    <w:rsid w:val="00244513"/>
    <w:rsid w:val="00244FEF"/>
    <w:rsid w:val="00246A34"/>
    <w:rsid w:val="00246F31"/>
    <w:rsid w:val="00250793"/>
    <w:rsid w:val="00253455"/>
    <w:rsid w:val="002543C3"/>
    <w:rsid w:val="00254F89"/>
    <w:rsid w:val="00257FA4"/>
    <w:rsid w:val="0026344C"/>
    <w:rsid w:val="00265560"/>
    <w:rsid w:val="00265683"/>
    <w:rsid w:val="0026700E"/>
    <w:rsid w:val="002679BC"/>
    <w:rsid w:val="00270169"/>
    <w:rsid w:val="002706BB"/>
    <w:rsid w:val="00271296"/>
    <w:rsid w:val="002713C8"/>
    <w:rsid w:val="00273C8F"/>
    <w:rsid w:val="00273DA4"/>
    <w:rsid w:val="00284026"/>
    <w:rsid w:val="0028408E"/>
    <w:rsid w:val="00285EAE"/>
    <w:rsid w:val="00290FC1"/>
    <w:rsid w:val="002910AD"/>
    <w:rsid w:val="002949E6"/>
    <w:rsid w:val="00295940"/>
    <w:rsid w:val="00297B66"/>
    <w:rsid w:val="00297BD1"/>
    <w:rsid w:val="002A1022"/>
    <w:rsid w:val="002A2E62"/>
    <w:rsid w:val="002A43A3"/>
    <w:rsid w:val="002B443C"/>
    <w:rsid w:val="002B4DA8"/>
    <w:rsid w:val="002C1924"/>
    <w:rsid w:val="002C3C1E"/>
    <w:rsid w:val="002C5DD8"/>
    <w:rsid w:val="002C69DD"/>
    <w:rsid w:val="002C7AC4"/>
    <w:rsid w:val="002C7C9C"/>
    <w:rsid w:val="002D09E4"/>
    <w:rsid w:val="002D0BDE"/>
    <w:rsid w:val="002D2038"/>
    <w:rsid w:val="002D5CBB"/>
    <w:rsid w:val="002D7DFC"/>
    <w:rsid w:val="002E145F"/>
    <w:rsid w:val="002E47D9"/>
    <w:rsid w:val="002E4C0D"/>
    <w:rsid w:val="002E59FB"/>
    <w:rsid w:val="002F0A2F"/>
    <w:rsid w:val="002F38D4"/>
    <w:rsid w:val="002F481E"/>
    <w:rsid w:val="002F7730"/>
    <w:rsid w:val="00301308"/>
    <w:rsid w:val="00301374"/>
    <w:rsid w:val="00304954"/>
    <w:rsid w:val="00304A7C"/>
    <w:rsid w:val="003055A6"/>
    <w:rsid w:val="00307119"/>
    <w:rsid w:val="00307DA9"/>
    <w:rsid w:val="00310E46"/>
    <w:rsid w:val="00323F2A"/>
    <w:rsid w:val="00324B9A"/>
    <w:rsid w:val="00325A54"/>
    <w:rsid w:val="00325C2A"/>
    <w:rsid w:val="003271F7"/>
    <w:rsid w:val="00331878"/>
    <w:rsid w:val="0033274F"/>
    <w:rsid w:val="0033309B"/>
    <w:rsid w:val="003353F5"/>
    <w:rsid w:val="003362EB"/>
    <w:rsid w:val="00337F4D"/>
    <w:rsid w:val="003405AF"/>
    <w:rsid w:val="00343BA8"/>
    <w:rsid w:val="00346D80"/>
    <w:rsid w:val="00350A24"/>
    <w:rsid w:val="00351B50"/>
    <w:rsid w:val="00351E21"/>
    <w:rsid w:val="003528C7"/>
    <w:rsid w:val="00353A42"/>
    <w:rsid w:val="003557B8"/>
    <w:rsid w:val="00356D18"/>
    <w:rsid w:val="00362CD1"/>
    <w:rsid w:val="0036366D"/>
    <w:rsid w:val="003637DA"/>
    <w:rsid w:val="003669BA"/>
    <w:rsid w:val="00367DBF"/>
    <w:rsid w:val="00373E39"/>
    <w:rsid w:val="0037484A"/>
    <w:rsid w:val="00375AA6"/>
    <w:rsid w:val="00382C47"/>
    <w:rsid w:val="0038548B"/>
    <w:rsid w:val="00385C68"/>
    <w:rsid w:val="0038694F"/>
    <w:rsid w:val="00387C4F"/>
    <w:rsid w:val="00387F76"/>
    <w:rsid w:val="00392A50"/>
    <w:rsid w:val="00392D0B"/>
    <w:rsid w:val="00392D0D"/>
    <w:rsid w:val="003931E6"/>
    <w:rsid w:val="00394136"/>
    <w:rsid w:val="00397D31"/>
    <w:rsid w:val="003A5AE0"/>
    <w:rsid w:val="003B196F"/>
    <w:rsid w:val="003B20AA"/>
    <w:rsid w:val="003B234B"/>
    <w:rsid w:val="003B3307"/>
    <w:rsid w:val="003B38F4"/>
    <w:rsid w:val="003B62F1"/>
    <w:rsid w:val="003B70A1"/>
    <w:rsid w:val="003B7C9A"/>
    <w:rsid w:val="003C024B"/>
    <w:rsid w:val="003C2396"/>
    <w:rsid w:val="003C2E46"/>
    <w:rsid w:val="003C3542"/>
    <w:rsid w:val="003C461E"/>
    <w:rsid w:val="003C55A4"/>
    <w:rsid w:val="003C6BB1"/>
    <w:rsid w:val="003D22B5"/>
    <w:rsid w:val="003D3A3D"/>
    <w:rsid w:val="003D5BDC"/>
    <w:rsid w:val="003E6DDC"/>
    <w:rsid w:val="003F0252"/>
    <w:rsid w:val="003F46F7"/>
    <w:rsid w:val="003F5013"/>
    <w:rsid w:val="00401410"/>
    <w:rsid w:val="0040179B"/>
    <w:rsid w:val="00402186"/>
    <w:rsid w:val="0040224F"/>
    <w:rsid w:val="00403F3A"/>
    <w:rsid w:val="004045B6"/>
    <w:rsid w:val="0040757B"/>
    <w:rsid w:val="00411047"/>
    <w:rsid w:val="00412286"/>
    <w:rsid w:val="00413B69"/>
    <w:rsid w:val="004162D2"/>
    <w:rsid w:val="00417FBC"/>
    <w:rsid w:val="00420FD9"/>
    <w:rsid w:val="00423086"/>
    <w:rsid w:val="00427B95"/>
    <w:rsid w:val="00430D92"/>
    <w:rsid w:val="0043309F"/>
    <w:rsid w:val="00433A71"/>
    <w:rsid w:val="00434388"/>
    <w:rsid w:val="004410CA"/>
    <w:rsid w:val="00443AE4"/>
    <w:rsid w:val="00443C6A"/>
    <w:rsid w:val="004467C6"/>
    <w:rsid w:val="00447EE6"/>
    <w:rsid w:val="00450144"/>
    <w:rsid w:val="00451482"/>
    <w:rsid w:val="00451695"/>
    <w:rsid w:val="00454747"/>
    <w:rsid w:val="00462302"/>
    <w:rsid w:val="00462D59"/>
    <w:rsid w:val="00466C54"/>
    <w:rsid w:val="00467778"/>
    <w:rsid w:val="0047121A"/>
    <w:rsid w:val="004734E4"/>
    <w:rsid w:val="00477EE8"/>
    <w:rsid w:val="00480497"/>
    <w:rsid w:val="004836FE"/>
    <w:rsid w:val="004845B7"/>
    <w:rsid w:val="0048663E"/>
    <w:rsid w:val="00487526"/>
    <w:rsid w:val="00487ECB"/>
    <w:rsid w:val="00487FF5"/>
    <w:rsid w:val="00491276"/>
    <w:rsid w:val="00492739"/>
    <w:rsid w:val="00492CD3"/>
    <w:rsid w:val="00493DBA"/>
    <w:rsid w:val="00496820"/>
    <w:rsid w:val="00497A81"/>
    <w:rsid w:val="00497B88"/>
    <w:rsid w:val="004A1D65"/>
    <w:rsid w:val="004A2DE8"/>
    <w:rsid w:val="004A4F0A"/>
    <w:rsid w:val="004A5D30"/>
    <w:rsid w:val="004A798C"/>
    <w:rsid w:val="004B19DE"/>
    <w:rsid w:val="004C09C0"/>
    <w:rsid w:val="004C3853"/>
    <w:rsid w:val="004C4070"/>
    <w:rsid w:val="004C473C"/>
    <w:rsid w:val="004C6303"/>
    <w:rsid w:val="004C7177"/>
    <w:rsid w:val="004D0DE1"/>
    <w:rsid w:val="004D19A1"/>
    <w:rsid w:val="004D3164"/>
    <w:rsid w:val="004D412D"/>
    <w:rsid w:val="004D6BF5"/>
    <w:rsid w:val="004E0334"/>
    <w:rsid w:val="004E1B80"/>
    <w:rsid w:val="004E1D6E"/>
    <w:rsid w:val="004E318D"/>
    <w:rsid w:val="004E436C"/>
    <w:rsid w:val="004E6073"/>
    <w:rsid w:val="004E69C5"/>
    <w:rsid w:val="004E6DF5"/>
    <w:rsid w:val="004F32F0"/>
    <w:rsid w:val="004F6C12"/>
    <w:rsid w:val="00500027"/>
    <w:rsid w:val="00500900"/>
    <w:rsid w:val="0050474B"/>
    <w:rsid w:val="00504842"/>
    <w:rsid w:val="00504C83"/>
    <w:rsid w:val="00507327"/>
    <w:rsid w:val="0050759B"/>
    <w:rsid w:val="00507DBB"/>
    <w:rsid w:val="005117E7"/>
    <w:rsid w:val="00513C2D"/>
    <w:rsid w:val="00513DC5"/>
    <w:rsid w:val="005146D1"/>
    <w:rsid w:val="00515CE2"/>
    <w:rsid w:val="005179CD"/>
    <w:rsid w:val="00517F7D"/>
    <w:rsid w:val="005220F0"/>
    <w:rsid w:val="00524099"/>
    <w:rsid w:val="00526A1D"/>
    <w:rsid w:val="00526A72"/>
    <w:rsid w:val="0053407F"/>
    <w:rsid w:val="00535555"/>
    <w:rsid w:val="005419FF"/>
    <w:rsid w:val="00542348"/>
    <w:rsid w:val="005428C4"/>
    <w:rsid w:val="00543305"/>
    <w:rsid w:val="00543ACD"/>
    <w:rsid w:val="00545037"/>
    <w:rsid w:val="005451FE"/>
    <w:rsid w:val="005457B6"/>
    <w:rsid w:val="0054670D"/>
    <w:rsid w:val="00552364"/>
    <w:rsid w:val="00553BA2"/>
    <w:rsid w:val="00553F81"/>
    <w:rsid w:val="005559A4"/>
    <w:rsid w:val="00564B7C"/>
    <w:rsid w:val="005675E4"/>
    <w:rsid w:val="00567EB3"/>
    <w:rsid w:val="005706EF"/>
    <w:rsid w:val="005710E8"/>
    <w:rsid w:val="005716BD"/>
    <w:rsid w:val="00572B99"/>
    <w:rsid w:val="00573A2F"/>
    <w:rsid w:val="00575D9D"/>
    <w:rsid w:val="00576D4A"/>
    <w:rsid w:val="00580ED9"/>
    <w:rsid w:val="0058170C"/>
    <w:rsid w:val="005819A8"/>
    <w:rsid w:val="0058336A"/>
    <w:rsid w:val="00583D79"/>
    <w:rsid w:val="00585569"/>
    <w:rsid w:val="00586612"/>
    <w:rsid w:val="00586D4E"/>
    <w:rsid w:val="00587808"/>
    <w:rsid w:val="005910C9"/>
    <w:rsid w:val="00592231"/>
    <w:rsid w:val="00592D97"/>
    <w:rsid w:val="00597988"/>
    <w:rsid w:val="005A3EB5"/>
    <w:rsid w:val="005A432A"/>
    <w:rsid w:val="005A5595"/>
    <w:rsid w:val="005A591E"/>
    <w:rsid w:val="005A6A65"/>
    <w:rsid w:val="005A7635"/>
    <w:rsid w:val="005B4A8F"/>
    <w:rsid w:val="005B6FDD"/>
    <w:rsid w:val="005B7B94"/>
    <w:rsid w:val="005C033B"/>
    <w:rsid w:val="005C0BCF"/>
    <w:rsid w:val="005C118E"/>
    <w:rsid w:val="005C58FC"/>
    <w:rsid w:val="005D4A51"/>
    <w:rsid w:val="005E0819"/>
    <w:rsid w:val="005E1138"/>
    <w:rsid w:val="005E1933"/>
    <w:rsid w:val="005E3673"/>
    <w:rsid w:val="005E4922"/>
    <w:rsid w:val="005E4CF9"/>
    <w:rsid w:val="005E611A"/>
    <w:rsid w:val="005F6093"/>
    <w:rsid w:val="005F6F92"/>
    <w:rsid w:val="00600F76"/>
    <w:rsid w:val="0060182E"/>
    <w:rsid w:val="00604D5D"/>
    <w:rsid w:val="006077F7"/>
    <w:rsid w:val="0061480E"/>
    <w:rsid w:val="00615E46"/>
    <w:rsid w:val="006164DE"/>
    <w:rsid w:val="00617B50"/>
    <w:rsid w:val="00620848"/>
    <w:rsid w:val="00623063"/>
    <w:rsid w:val="00623636"/>
    <w:rsid w:val="0062580C"/>
    <w:rsid w:val="0062620A"/>
    <w:rsid w:val="006271D0"/>
    <w:rsid w:val="0063296C"/>
    <w:rsid w:val="00633FA2"/>
    <w:rsid w:val="00640B64"/>
    <w:rsid w:val="00641BB9"/>
    <w:rsid w:val="00645C6F"/>
    <w:rsid w:val="0064640A"/>
    <w:rsid w:val="00647541"/>
    <w:rsid w:val="00652A8A"/>
    <w:rsid w:val="00653F7A"/>
    <w:rsid w:val="0065420D"/>
    <w:rsid w:val="006546DD"/>
    <w:rsid w:val="0065478D"/>
    <w:rsid w:val="006601BF"/>
    <w:rsid w:val="006603ED"/>
    <w:rsid w:val="00660749"/>
    <w:rsid w:val="00661076"/>
    <w:rsid w:val="0066140B"/>
    <w:rsid w:val="00661E7C"/>
    <w:rsid w:val="00663564"/>
    <w:rsid w:val="00663D53"/>
    <w:rsid w:val="00665637"/>
    <w:rsid w:val="00671265"/>
    <w:rsid w:val="006726C5"/>
    <w:rsid w:val="006801E8"/>
    <w:rsid w:val="0068241F"/>
    <w:rsid w:val="00682CD3"/>
    <w:rsid w:val="00682FB0"/>
    <w:rsid w:val="0068355A"/>
    <w:rsid w:val="00685482"/>
    <w:rsid w:val="0068653D"/>
    <w:rsid w:val="00686BCC"/>
    <w:rsid w:val="00687C86"/>
    <w:rsid w:val="00690B5F"/>
    <w:rsid w:val="006925D3"/>
    <w:rsid w:val="006928BD"/>
    <w:rsid w:val="006939AF"/>
    <w:rsid w:val="0069543A"/>
    <w:rsid w:val="00696085"/>
    <w:rsid w:val="00696CB3"/>
    <w:rsid w:val="00697D86"/>
    <w:rsid w:val="006A1D88"/>
    <w:rsid w:val="006A265A"/>
    <w:rsid w:val="006A2D28"/>
    <w:rsid w:val="006A30C9"/>
    <w:rsid w:val="006A42DF"/>
    <w:rsid w:val="006A4543"/>
    <w:rsid w:val="006A6596"/>
    <w:rsid w:val="006A7C2E"/>
    <w:rsid w:val="006A7F61"/>
    <w:rsid w:val="006B0CD3"/>
    <w:rsid w:val="006B324A"/>
    <w:rsid w:val="006B6036"/>
    <w:rsid w:val="006C2870"/>
    <w:rsid w:val="006C2A9C"/>
    <w:rsid w:val="006C320C"/>
    <w:rsid w:val="006C5FF7"/>
    <w:rsid w:val="006C6479"/>
    <w:rsid w:val="006C7DFE"/>
    <w:rsid w:val="006D07CF"/>
    <w:rsid w:val="006D0BB7"/>
    <w:rsid w:val="006D11CA"/>
    <w:rsid w:val="006D1275"/>
    <w:rsid w:val="006D13E9"/>
    <w:rsid w:val="006D1430"/>
    <w:rsid w:val="006D21EB"/>
    <w:rsid w:val="006D3982"/>
    <w:rsid w:val="006D46A4"/>
    <w:rsid w:val="006E2BBA"/>
    <w:rsid w:val="006E4794"/>
    <w:rsid w:val="006E74B6"/>
    <w:rsid w:val="007043B1"/>
    <w:rsid w:val="007107AA"/>
    <w:rsid w:val="0071250E"/>
    <w:rsid w:val="007128EB"/>
    <w:rsid w:val="00713F82"/>
    <w:rsid w:val="007147A9"/>
    <w:rsid w:val="00714952"/>
    <w:rsid w:val="00716CB6"/>
    <w:rsid w:val="00717071"/>
    <w:rsid w:val="00726895"/>
    <w:rsid w:val="007326C7"/>
    <w:rsid w:val="007354DA"/>
    <w:rsid w:val="007362EE"/>
    <w:rsid w:val="00743353"/>
    <w:rsid w:val="00746198"/>
    <w:rsid w:val="00754CB8"/>
    <w:rsid w:val="007557B2"/>
    <w:rsid w:val="0076097A"/>
    <w:rsid w:val="007614C0"/>
    <w:rsid w:val="007620DF"/>
    <w:rsid w:val="007646B6"/>
    <w:rsid w:val="007651F7"/>
    <w:rsid w:val="00766CF5"/>
    <w:rsid w:val="00767DE7"/>
    <w:rsid w:val="00770074"/>
    <w:rsid w:val="00770617"/>
    <w:rsid w:val="00771691"/>
    <w:rsid w:val="00772709"/>
    <w:rsid w:val="00772842"/>
    <w:rsid w:val="0077487C"/>
    <w:rsid w:val="00774BD2"/>
    <w:rsid w:val="00774EAF"/>
    <w:rsid w:val="00775AE2"/>
    <w:rsid w:val="00776081"/>
    <w:rsid w:val="007818AF"/>
    <w:rsid w:val="00782F78"/>
    <w:rsid w:val="00793F92"/>
    <w:rsid w:val="007944D2"/>
    <w:rsid w:val="007945D6"/>
    <w:rsid w:val="00794A5D"/>
    <w:rsid w:val="007965ED"/>
    <w:rsid w:val="00796C31"/>
    <w:rsid w:val="0079773C"/>
    <w:rsid w:val="007A0727"/>
    <w:rsid w:val="007A31C8"/>
    <w:rsid w:val="007A4E31"/>
    <w:rsid w:val="007A5231"/>
    <w:rsid w:val="007A7DF7"/>
    <w:rsid w:val="007B12F9"/>
    <w:rsid w:val="007B4469"/>
    <w:rsid w:val="007B7589"/>
    <w:rsid w:val="007C2FBE"/>
    <w:rsid w:val="007C3CC8"/>
    <w:rsid w:val="007C6DB6"/>
    <w:rsid w:val="007D0000"/>
    <w:rsid w:val="007D1076"/>
    <w:rsid w:val="007D1264"/>
    <w:rsid w:val="007D2E37"/>
    <w:rsid w:val="007D2FEF"/>
    <w:rsid w:val="007D31AA"/>
    <w:rsid w:val="007D431A"/>
    <w:rsid w:val="007D47C7"/>
    <w:rsid w:val="007E0864"/>
    <w:rsid w:val="007E0A7B"/>
    <w:rsid w:val="007E166B"/>
    <w:rsid w:val="007E3CFD"/>
    <w:rsid w:val="007E4129"/>
    <w:rsid w:val="007F00C1"/>
    <w:rsid w:val="007F036E"/>
    <w:rsid w:val="007F0402"/>
    <w:rsid w:val="007F221A"/>
    <w:rsid w:val="007F310E"/>
    <w:rsid w:val="007F3266"/>
    <w:rsid w:val="007F557F"/>
    <w:rsid w:val="007F5D54"/>
    <w:rsid w:val="00801D12"/>
    <w:rsid w:val="00802391"/>
    <w:rsid w:val="0080575D"/>
    <w:rsid w:val="00805E1F"/>
    <w:rsid w:val="008121C2"/>
    <w:rsid w:val="00813147"/>
    <w:rsid w:val="00813624"/>
    <w:rsid w:val="00814F90"/>
    <w:rsid w:val="00817B83"/>
    <w:rsid w:val="00823FAA"/>
    <w:rsid w:val="00827D19"/>
    <w:rsid w:val="00830641"/>
    <w:rsid w:val="00831AD8"/>
    <w:rsid w:val="008323B0"/>
    <w:rsid w:val="00832ABA"/>
    <w:rsid w:val="00833CC9"/>
    <w:rsid w:val="00834559"/>
    <w:rsid w:val="00834C10"/>
    <w:rsid w:val="0084260E"/>
    <w:rsid w:val="00843308"/>
    <w:rsid w:val="00843D32"/>
    <w:rsid w:val="00843D9B"/>
    <w:rsid w:val="008449B1"/>
    <w:rsid w:val="00845DFE"/>
    <w:rsid w:val="00845FA2"/>
    <w:rsid w:val="00846407"/>
    <w:rsid w:val="0084677E"/>
    <w:rsid w:val="008473CD"/>
    <w:rsid w:val="00851A25"/>
    <w:rsid w:val="00854665"/>
    <w:rsid w:val="00855CAB"/>
    <w:rsid w:val="008569D0"/>
    <w:rsid w:val="008609B9"/>
    <w:rsid w:val="008612AC"/>
    <w:rsid w:val="0086151E"/>
    <w:rsid w:val="008628CC"/>
    <w:rsid w:val="00864554"/>
    <w:rsid w:val="00866A4E"/>
    <w:rsid w:val="00867B3F"/>
    <w:rsid w:val="00870901"/>
    <w:rsid w:val="00872E60"/>
    <w:rsid w:val="00876A98"/>
    <w:rsid w:val="00877417"/>
    <w:rsid w:val="008800D3"/>
    <w:rsid w:val="0088352B"/>
    <w:rsid w:val="00883603"/>
    <w:rsid w:val="00884F49"/>
    <w:rsid w:val="00892D1E"/>
    <w:rsid w:val="0089366C"/>
    <w:rsid w:val="00894162"/>
    <w:rsid w:val="008964E8"/>
    <w:rsid w:val="008A0443"/>
    <w:rsid w:val="008A45CD"/>
    <w:rsid w:val="008A7D84"/>
    <w:rsid w:val="008A7D8B"/>
    <w:rsid w:val="008B0E13"/>
    <w:rsid w:val="008B3C66"/>
    <w:rsid w:val="008B5B97"/>
    <w:rsid w:val="008B5D9F"/>
    <w:rsid w:val="008B635D"/>
    <w:rsid w:val="008B759E"/>
    <w:rsid w:val="008C30AF"/>
    <w:rsid w:val="008C6C6C"/>
    <w:rsid w:val="008C7165"/>
    <w:rsid w:val="008D194B"/>
    <w:rsid w:val="008D3134"/>
    <w:rsid w:val="008D32E8"/>
    <w:rsid w:val="008D35FD"/>
    <w:rsid w:val="008D483A"/>
    <w:rsid w:val="008D6487"/>
    <w:rsid w:val="008E13DF"/>
    <w:rsid w:val="008E4884"/>
    <w:rsid w:val="008E4B1A"/>
    <w:rsid w:val="008E57FF"/>
    <w:rsid w:val="008E5EE2"/>
    <w:rsid w:val="008F2BC7"/>
    <w:rsid w:val="008F4125"/>
    <w:rsid w:val="008F5F3A"/>
    <w:rsid w:val="009020D9"/>
    <w:rsid w:val="00905357"/>
    <w:rsid w:val="00905987"/>
    <w:rsid w:val="0090651F"/>
    <w:rsid w:val="00907AD7"/>
    <w:rsid w:val="0091098A"/>
    <w:rsid w:val="009121C9"/>
    <w:rsid w:val="00912B4C"/>
    <w:rsid w:val="00912E15"/>
    <w:rsid w:val="00913D74"/>
    <w:rsid w:val="009145BC"/>
    <w:rsid w:val="00914A75"/>
    <w:rsid w:val="009150BB"/>
    <w:rsid w:val="009158A0"/>
    <w:rsid w:val="0091595B"/>
    <w:rsid w:val="00926F62"/>
    <w:rsid w:val="0092733C"/>
    <w:rsid w:val="009277F7"/>
    <w:rsid w:val="00933BA3"/>
    <w:rsid w:val="00935394"/>
    <w:rsid w:val="0093784D"/>
    <w:rsid w:val="00937CA5"/>
    <w:rsid w:val="00943E59"/>
    <w:rsid w:val="00946087"/>
    <w:rsid w:val="0094625F"/>
    <w:rsid w:val="00946A09"/>
    <w:rsid w:val="00954722"/>
    <w:rsid w:val="00954D9F"/>
    <w:rsid w:val="009559F1"/>
    <w:rsid w:val="00957046"/>
    <w:rsid w:val="00957059"/>
    <w:rsid w:val="00957C27"/>
    <w:rsid w:val="009600E4"/>
    <w:rsid w:val="00960274"/>
    <w:rsid w:val="009609CD"/>
    <w:rsid w:val="009626B6"/>
    <w:rsid w:val="00962DE6"/>
    <w:rsid w:val="00966FA8"/>
    <w:rsid w:val="00967179"/>
    <w:rsid w:val="00970D3B"/>
    <w:rsid w:val="0097118E"/>
    <w:rsid w:val="00971BE4"/>
    <w:rsid w:val="00973687"/>
    <w:rsid w:val="00976DE5"/>
    <w:rsid w:val="00977B93"/>
    <w:rsid w:val="00982113"/>
    <w:rsid w:val="00983897"/>
    <w:rsid w:val="009879FF"/>
    <w:rsid w:val="0099353F"/>
    <w:rsid w:val="00993931"/>
    <w:rsid w:val="00997968"/>
    <w:rsid w:val="0099798C"/>
    <w:rsid w:val="009A3445"/>
    <w:rsid w:val="009A465F"/>
    <w:rsid w:val="009A5E49"/>
    <w:rsid w:val="009B373B"/>
    <w:rsid w:val="009B6AA4"/>
    <w:rsid w:val="009B7EDF"/>
    <w:rsid w:val="009C08AC"/>
    <w:rsid w:val="009C24CA"/>
    <w:rsid w:val="009C2F06"/>
    <w:rsid w:val="009C563E"/>
    <w:rsid w:val="009C5C5B"/>
    <w:rsid w:val="009C68DB"/>
    <w:rsid w:val="009C779E"/>
    <w:rsid w:val="009D16F4"/>
    <w:rsid w:val="009D3F76"/>
    <w:rsid w:val="009D4CD1"/>
    <w:rsid w:val="009D523A"/>
    <w:rsid w:val="009D62C5"/>
    <w:rsid w:val="009D6647"/>
    <w:rsid w:val="009E01A9"/>
    <w:rsid w:val="009E4C78"/>
    <w:rsid w:val="009E56D4"/>
    <w:rsid w:val="009E5D5A"/>
    <w:rsid w:val="009E6049"/>
    <w:rsid w:val="009E7288"/>
    <w:rsid w:val="009E7D5E"/>
    <w:rsid w:val="009F0E9A"/>
    <w:rsid w:val="009F154A"/>
    <w:rsid w:val="009F3030"/>
    <w:rsid w:val="009F3F6F"/>
    <w:rsid w:val="009F409B"/>
    <w:rsid w:val="009F7149"/>
    <w:rsid w:val="00A0118F"/>
    <w:rsid w:val="00A01679"/>
    <w:rsid w:val="00A069B0"/>
    <w:rsid w:val="00A10B61"/>
    <w:rsid w:val="00A110F6"/>
    <w:rsid w:val="00A11402"/>
    <w:rsid w:val="00A143FC"/>
    <w:rsid w:val="00A144E3"/>
    <w:rsid w:val="00A17226"/>
    <w:rsid w:val="00A223A8"/>
    <w:rsid w:val="00A22F87"/>
    <w:rsid w:val="00A2404C"/>
    <w:rsid w:val="00A27600"/>
    <w:rsid w:val="00A2792B"/>
    <w:rsid w:val="00A27CB6"/>
    <w:rsid w:val="00A303BC"/>
    <w:rsid w:val="00A32C2F"/>
    <w:rsid w:val="00A32F8A"/>
    <w:rsid w:val="00A3454A"/>
    <w:rsid w:val="00A345EB"/>
    <w:rsid w:val="00A35D00"/>
    <w:rsid w:val="00A42E5F"/>
    <w:rsid w:val="00A431AA"/>
    <w:rsid w:val="00A43295"/>
    <w:rsid w:val="00A44576"/>
    <w:rsid w:val="00A4458D"/>
    <w:rsid w:val="00A46385"/>
    <w:rsid w:val="00A51F5B"/>
    <w:rsid w:val="00A52D9E"/>
    <w:rsid w:val="00A5528E"/>
    <w:rsid w:val="00A564FC"/>
    <w:rsid w:val="00A56FBA"/>
    <w:rsid w:val="00A60683"/>
    <w:rsid w:val="00A60B0A"/>
    <w:rsid w:val="00A61007"/>
    <w:rsid w:val="00A615A8"/>
    <w:rsid w:val="00A65AE7"/>
    <w:rsid w:val="00A723DD"/>
    <w:rsid w:val="00A72842"/>
    <w:rsid w:val="00A74024"/>
    <w:rsid w:val="00A7520A"/>
    <w:rsid w:val="00A75514"/>
    <w:rsid w:val="00A75691"/>
    <w:rsid w:val="00A75A21"/>
    <w:rsid w:val="00A75A41"/>
    <w:rsid w:val="00A8141F"/>
    <w:rsid w:val="00A818A5"/>
    <w:rsid w:val="00A82F88"/>
    <w:rsid w:val="00A840C0"/>
    <w:rsid w:val="00A84180"/>
    <w:rsid w:val="00A850B8"/>
    <w:rsid w:val="00A86038"/>
    <w:rsid w:val="00A87EA6"/>
    <w:rsid w:val="00A90075"/>
    <w:rsid w:val="00A92301"/>
    <w:rsid w:val="00A932C7"/>
    <w:rsid w:val="00A9392E"/>
    <w:rsid w:val="00A943CC"/>
    <w:rsid w:val="00A94694"/>
    <w:rsid w:val="00A979A0"/>
    <w:rsid w:val="00AA142F"/>
    <w:rsid w:val="00AA2C6F"/>
    <w:rsid w:val="00AA5CA9"/>
    <w:rsid w:val="00AA706E"/>
    <w:rsid w:val="00AA759A"/>
    <w:rsid w:val="00AA77D1"/>
    <w:rsid w:val="00AA7D37"/>
    <w:rsid w:val="00AB027A"/>
    <w:rsid w:val="00AB2DFC"/>
    <w:rsid w:val="00AB4625"/>
    <w:rsid w:val="00AB53E1"/>
    <w:rsid w:val="00AB6028"/>
    <w:rsid w:val="00AB6F3C"/>
    <w:rsid w:val="00AC200B"/>
    <w:rsid w:val="00AC29CB"/>
    <w:rsid w:val="00AC2CFC"/>
    <w:rsid w:val="00AC2E6A"/>
    <w:rsid w:val="00AC2E9B"/>
    <w:rsid w:val="00AC3DE9"/>
    <w:rsid w:val="00AC4906"/>
    <w:rsid w:val="00AC5804"/>
    <w:rsid w:val="00AC7341"/>
    <w:rsid w:val="00AD211A"/>
    <w:rsid w:val="00AD38BF"/>
    <w:rsid w:val="00AD49FE"/>
    <w:rsid w:val="00AD4D2E"/>
    <w:rsid w:val="00AD6748"/>
    <w:rsid w:val="00AE0971"/>
    <w:rsid w:val="00AE172C"/>
    <w:rsid w:val="00AE4231"/>
    <w:rsid w:val="00AF037C"/>
    <w:rsid w:val="00AF2211"/>
    <w:rsid w:val="00AF2E12"/>
    <w:rsid w:val="00AF35F1"/>
    <w:rsid w:val="00AF3646"/>
    <w:rsid w:val="00AF38FB"/>
    <w:rsid w:val="00AF491F"/>
    <w:rsid w:val="00AF66C7"/>
    <w:rsid w:val="00AF69F3"/>
    <w:rsid w:val="00B04ECF"/>
    <w:rsid w:val="00B05AF2"/>
    <w:rsid w:val="00B10A3A"/>
    <w:rsid w:val="00B11D4D"/>
    <w:rsid w:val="00B11ED7"/>
    <w:rsid w:val="00B145C7"/>
    <w:rsid w:val="00B2027B"/>
    <w:rsid w:val="00B20E9C"/>
    <w:rsid w:val="00B21845"/>
    <w:rsid w:val="00B2185A"/>
    <w:rsid w:val="00B21C10"/>
    <w:rsid w:val="00B23378"/>
    <w:rsid w:val="00B25291"/>
    <w:rsid w:val="00B26967"/>
    <w:rsid w:val="00B33888"/>
    <w:rsid w:val="00B36A84"/>
    <w:rsid w:val="00B407FE"/>
    <w:rsid w:val="00B41378"/>
    <w:rsid w:val="00B435BF"/>
    <w:rsid w:val="00B437AE"/>
    <w:rsid w:val="00B4584F"/>
    <w:rsid w:val="00B45BF6"/>
    <w:rsid w:val="00B46682"/>
    <w:rsid w:val="00B47ECA"/>
    <w:rsid w:val="00B50C8C"/>
    <w:rsid w:val="00B50DA0"/>
    <w:rsid w:val="00B50E9E"/>
    <w:rsid w:val="00B5328B"/>
    <w:rsid w:val="00B54BD4"/>
    <w:rsid w:val="00B62068"/>
    <w:rsid w:val="00B65A30"/>
    <w:rsid w:val="00B65C96"/>
    <w:rsid w:val="00B66A6A"/>
    <w:rsid w:val="00B670FD"/>
    <w:rsid w:val="00B7003E"/>
    <w:rsid w:val="00B71764"/>
    <w:rsid w:val="00B75255"/>
    <w:rsid w:val="00B803F1"/>
    <w:rsid w:val="00B8495D"/>
    <w:rsid w:val="00B8672E"/>
    <w:rsid w:val="00B90ADA"/>
    <w:rsid w:val="00B91970"/>
    <w:rsid w:val="00B94F9D"/>
    <w:rsid w:val="00BA093D"/>
    <w:rsid w:val="00BA2883"/>
    <w:rsid w:val="00BA3F62"/>
    <w:rsid w:val="00BA41C0"/>
    <w:rsid w:val="00BA46B1"/>
    <w:rsid w:val="00BA6C97"/>
    <w:rsid w:val="00BB1258"/>
    <w:rsid w:val="00BB1D3E"/>
    <w:rsid w:val="00BB2EBB"/>
    <w:rsid w:val="00BB4119"/>
    <w:rsid w:val="00BB4872"/>
    <w:rsid w:val="00BB6CD9"/>
    <w:rsid w:val="00BC64CA"/>
    <w:rsid w:val="00BC6650"/>
    <w:rsid w:val="00BC7402"/>
    <w:rsid w:val="00BD1318"/>
    <w:rsid w:val="00BD1E77"/>
    <w:rsid w:val="00BD2C06"/>
    <w:rsid w:val="00BE1CA8"/>
    <w:rsid w:val="00BE1CEA"/>
    <w:rsid w:val="00BE42DB"/>
    <w:rsid w:val="00BE51A4"/>
    <w:rsid w:val="00BE6D4F"/>
    <w:rsid w:val="00BF009C"/>
    <w:rsid w:val="00BF1B88"/>
    <w:rsid w:val="00BF47DB"/>
    <w:rsid w:val="00BF48F2"/>
    <w:rsid w:val="00BF4B21"/>
    <w:rsid w:val="00BF4C62"/>
    <w:rsid w:val="00BF58CC"/>
    <w:rsid w:val="00BF5983"/>
    <w:rsid w:val="00BF7519"/>
    <w:rsid w:val="00BF7756"/>
    <w:rsid w:val="00BF7913"/>
    <w:rsid w:val="00C01F08"/>
    <w:rsid w:val="00C0356A"/>
    <w:rsid w:val="00C03715"/>
    <w:rsid w:val="00C03B29"/>
    <w:rsid w:val="00C0538F"/>
    <w:rsid w:val="00C11DF2"/>
    <w:rsid w:val="00C13B60"/>
    <w:rsid w:val="00C16D20"/>
    <w:rsid w:val="00C20B89"/>
    <w:rsid w:val="00C229F4"/>
    <w:rsid w:val="00C26B0A"/>
    <w:rsid w:val="00C3050B"/>
    <w:rsid w:val="00C32401"/>
    <w:rsid w:val="00C33298"/>
    <w:rsid w:val="00C33A36"/>
    <w:rsid w:val="00C35057"/>
    <w:rsid w:val="00C40E86"/>
    <w:rsid w:val="00C43695"/>
    <w:rsid w:val="00C44930"/>
    <w:rsid w:val="00C45085"/>
    <w:rsid w:val="00C4531F"/>
    <w:rsid w:val="00C4543E"/>
    <w:rsid w:val="00C465B7"/>
    <w:rsid w:val="00C477A7"/>
    <w:rsid w:val="00C512E1"/>
    <w:rsid w:val="00C53149"/>
    <w:rsid w:val="00C53576"/>
    <w:rsid w:val="00C55EA0"/>
    <w:rsid w:val="00C62C7E"/>
    <w:rsid w:val="00C67893"/>
    <w:rsid w:val="00C72ECD"/>
    <w:rsid w:val="00C80802"/>
    <w:rsid w:val="00C81E25"/>
    <w:rsid w:val="00C832E5"/>
    <w:rsid w:val="00C8546F"/>
    <w:rsid w:val="00C85ADA"/>
    <w:rsid w:val="00C85C47"/>
    <w:rsid w:val="00C91B0F"/>
    <w:rsid w:val="00C930CC"/>
    <w:rsid w:val="00C955CC"/>
    <w:rsid w:val="00C97BD2"/>
    <w:rsid w:val="00CA1D40"/>
    <w:rsid w:val="00CA2E6E"/>
    <w:rsid w:val="00CA2FBE"/>
    <w:rsid w:val="00CA5EE7"/>
    <w:rsid w:val="00CB0A72"/>
    <w:rsid w:val="00CB0E2D"/>
    <w:rsid w:val="00CB1D11"/>
    <w:rsid w:val="00CB3E07"/>
    <w:rsid w:val="00CB683E"/>
    <w:rsid w:val="00CC2B92"/>
    <w:rsid w:val="00CC6050"/>
    <w:rsid w:val="00CD1EED"/>
    <w:rsid w:val="00CD201D"/>
    <w:rsid w:val="00CD462B"/>
    <w:rsid w:val="00CD6BE4"/>
    <w:rsid w:val="00CE249A"/>
    <w:rsid w:val="00CE3516"/>
    <w:rsid w:val="00CE6B6B"/>
    <w:rsid w:val="00CF040A"/>
    <w:rsid w:val="00CF1B98"/>
    <w:rsid w:val="00CF3358"/>
    <w:rsid w:val="00CF3432"/>
    <w:rsid w:val="00CF5E74"/>
    <w:rsid w:val="00CF6CD3"/>
    <w:rsid w:val="00D020F8"/>
    <w:rsid w:val="00D04257"/>
    <w:rsid w:val="00D04A01"/>
    <w:rsid w:val="00D05E01"/>
    <w:rsid w:val="00D06471"/>
    <w:rsid w:val="00D070F8"/>
    <w:rsid w:val="00D12F40"/>
    <w:rsid w:val="00D13151"/>
    <w:rsid w:val="00D2173F"/>
    <w:rsid w:val="00D222EA"/>
    <w:rsid w:val="00D242C9"/>
    <w:rsid w:val="00D2460F"/>
    <w:rsid w:val="00D247FB"/>
    <w:rsid w:val="00D322F9"/>
    <w:rsid w:val="00D32791"/>
    <w:rsid w:val="00D32C5D"/>
    <w:rsid w:val="00D41B42"/>
    <w:rsid w:val="00D4528D"/>
    <w:rsid w:val="00D459B2"/>
    <w:rsid w:val="00D46BBE"/>
    <w:rsid w:val="00D47780"/>
    <w:rsid w:val="00D47CAB"/>
    <w:rsid w:val="00D50E43"/>
    <w:rsid w:val="00D51409"/>
    <w:rsid w:val="00D52EE2"/>
    <w:rsid w:val="00D5409E"/>
    <w:rsid w:val="00D564DD"/>
    <w:rsid w:val="00D65FBE"/>
    <w:rsid w:val="00D67EE5"/>
    <w:rsid w:val="00D73DA4"/>
    <w:rsid w:val="00D80E6A"/>
    <w:rsid w:val="00D82DE2"/>
    <w:rsid w:val="00D834CA"/>
    <w:rsid w:val="00D848A3"/>
    <w:rsid w:val="00D900DC"/>
    <w:rsid w:val="00D93A91"/>
    <w:rsid w:val="00D96B10"/>
    <w:rsid w:val="00DA087C"/>
    <w:rsid w:val="00DA1871"/>
    <w:rsid w:val="00DA1F49"/>
    <w:rsid w:val="00DA2093"/>
    <w:rsid w:val="00DA2ECD"/>
    <w:rsid w:val="00DA4396"/>
    <w:rsid w:val="00DA526D"/>
    <w:rsid w:val="00DB1BB0"/>
    <w:rsid w:val="00DB4AF7"/>
    <w:rsid w:val="00DB5386"/>
    <w:rsid w:val="00DC028E"/>
    <w:rsid w:val="00DC19A5"/>
    <w:rsid w:val="00DD28E7"/>
    <w:rsid w:val="00DD6466"/>
    <w:rsid w:val="00DD68C1"/>
    <w:rsid w:val="00DE1E20"/>
    <w:rsid w:val="00DE30F5"/>
    <w:rsid w:val="00DE3424"/>
    <w:rsid w:val="00DE3F30"/>
    <w:rsid w:val="00DE6B92"/>
    <w:rsid w:val="00DE6D5F"/>
    <w:rsid w:val="00DF122B"/>
    <w:rsid w:val="00DF4457"/>
    <w:rsid w:val="00DF710A"/>
    <w:rsid w:val="00DF783F"/>
    <w:rsid w:val="00E05A4B"/>
    <w:rsid w:val="00E062BE"/>
    <w:rsid w:val="00E06CA0"/>
    <w:rsid w:val="00E10457"/>
    <w:rsid w:val="00E1246D"/>
    <w:rsid w:val="00E1460A"/>
    <w:rsid w:val="00E15ACF"/>
    <w:rsid w:val="00E164C8"/>
    <w:rsid w:val="00E177AE"/>
    <w:rsid w:val="00E205C1"/>
    <w:rsid w:val="00E217F0"/>
    <w:rsid w:val="00E2212B"/>
    <w:rsid w:val="00E24C09"/>
    <w:rsid w:val="00E24D5F"/>
    <w:rsid w:val="00E3454A"/>
    <w:rsid w:val="00E40521"/>
    <w:rsid w:val="00E40FDE"/>
    <w:rsid w:val="00E42EF2"/>
    <w:rsid w:val="00E44073"/>
    <w:rsid w:val="00E448D3"/>
    <w:rsid w:val="00E45223"/>
    <w:rsid w:val="00E47543"/>
    <w:rsid w:val="00E506DB"/>
    <w:rsid w:val="00E51BA1"/>
    <w:rsid w:val="00E521E4"/>
    <w:rsid w:val="00E53041"/>
    <w:rsid w:val="00E5495D"/>
    <w:rsid w:val="00E54A79"/>
    <w:rsid w:val="00E57CF5"/>
    <w:rsid w:val="00E6174D"/>
    <w:rsid w:val="00E64014"/>
    <w:rsid w:val="00E66042"/>
    <w:rsid w:val="00E6659A"/>
    <w:rsid w:val="00E67E13"/>
    <w:rsid w:val="00E702F8"/>
    <w:rsid w:val="00E70C13"/>
    <w:rsid w:val="00E72B97"/>
    <w:rsid w:val="00E74102"/>
    <w:rsid w:val="00E758C6"/>
    <w:rsid w:val="00E75D5E"/>
    <w:rsid w:val="00E8198D"/>
    <w:rsid w:val="00E865C1"/>
    <w:rsid w:val="00E8705F"/>
    <w:rsid w:val="00E8719B"/>
    <w:rsid w:val="00E8730C"/>
    <w:rsid w:val="00E9545D"/>
    <w:rsid w:val="00EA0727"/>
    <w:rsid w:val="00EA7304"/>
    <w:rsid w:val="00EB05CE"/>
    <w:rsid w:val="00EB3E0E"/>
    <w:rsid w:val="00EB717E"/>
    <w:rsid w:val="00EB75A4"/>
    <w:rsid w:val="00EC06E2"/>
    <w:rsid w:val="00EC09F3"/>
    <w:rsid w:val="00EC12BB"/>
    <w:rsid w:val="00EC1DAB"/>
    <w:rsid w:val="00EC566F"/>
    <w:rsid w:val="00EC7DED"/>
    <w:rsid w:val="00ED15EF"/>
    <w:rsid w:val="00ED25EF"/>
    <w:rsid w:val="00ED26E1"/>
    <w:rsid w:val="00EE0061"/>
    <w:rsid w:val="00EE0B1F"/>
    <w:rsid w:val="00EE1303"/>
    <w:rsid w:val="00EE21E0"/>
    <w:rsid w:val="00EE26A1"/>
    <w:rsid w:val="00EE4A97"/>
    <w:rsid w:val="00EE4BAF"/>
    <w:rsid w:val="00EE5B97"/>
    <w:rsid w:val="00EF1C05"/>
    <w:rsid w:val="00EF555B"/>
    <w:rsid w:val="00F00D8E"/>
    <w:rsid w:val="00F00F9A"/>
    <w:rsid w:val="00F015D3"/>
    <w:rsid w:val="00F01C41"/>
    <w:rsid w:val="00F05609"/>
    <w:rsid w:val="00F06785"/>
    <w:rsid w:val="00F070C7"/>
    <w:rsid w:val="00F11BA1"/>
    <w:rsid w:val="00F1207A"/>
    <w:rsid w:val="00F14113"/>
    <w:rsid w:val="00F14658"/>
    <w:rsid w:val="00F163E3"/>
    <w:rsid w:val="00F21032"/>
    <w:rsid w:val="00F2238E"/>
    <w:rsid w:val="00F23DEE"/>
    <w:rsid w:val="00F24369"/>
    <w:rsid w:val="00F24E41"/>
    <w:rsid w:val="00F27DD7"/>
    <w:rsid w:val="00F31732"/>
    <w:rsid w:val="00F32C95"/>
    <w:rsid w:val="00F346A7"/>
    <w:rsid w:val="00F34F18"/>
    <w:rsid w:val="00F35748"/>
    <w:rsid w:val="00F35B14"/>
    <w:rsid w:val="00F36E74"/>
    <w:rsid w:val="00F420F6"/>
    <w:rsid w:val="00F43624"/>
    <w:rsid w:val="00F45A03"/>
    <w:rsid w:val="00F45A5A"/>
    <w:rsid w:val="00F468C4"/>
    <w:rsid w:val="00F46C84"/>
    <w:rsid w:val="00F46CB0"/>
    <w:rsid w:val="00F52DBE"/>
    <w:rsid w:val="00F539E1"/>
    <w:rsid w:val="00F60034"/>
    <w:rsid w:val="00F63BAD"/>
    <w:rsid w:val="00F65525"/>
    <w:rsid w:val="00F65631"/>
    <w:rsid w:val="00F7091D"/>
    <w:rsid w:val="00F736A4"/>
    <w:rsid w:val="00F76264"/>
    <w:rsid w:val="00F82CDE"/>
    <w:rsid w:val="00F91797"/>
    <w:rsid w:val="00F9353A"/>
    <w:rsid w:val="00F942C8"/>
    <w:rsid w:val="00F94714"/>
    <w:rsid w:val="00F958ED"/>
    <w:rsid w:val="00F95C52"/>
    <w:rsid w:val="00F97491"/>
    <w:rsid w:val="00FA3301"/>
    <w:rsid w:val="00FA36F4"/>
    <w:rsid w:val="00FA38D2"/>
    <w:rsid w:val="00FA48A1"/>
    <w:rsid w:val="00FA60C5"/>
    <w:rsid w:val="00FA733C"/>
    <w:rsid w:val="00FB0C41"/>
    <w:rsid w:val="00FB0DEE"/>
    <w:rsid w:val="00FB123F"/>
    <w:rsid w:val="00FB2BE7"/>
    <w:rsid w:val="00FC04EB"/>
    <w:rsid w:val="00FC229B"/>
    <w:rsid w:val="00FD15DF"/>
    <w:rsid w:val="00FD6E1A"/>
    <w:rsid w:val="00FD7944"/>
    <w:rsid w:val="00FE0FA0"/>
    <w:rsid w:val="00FE246B"/>
    <w:rsid w:val="00FE35FB"/>
    <w:rsid w:val="00FE6A41"/>
    <w:rsid w:val="00FE6EE0"/>
    <w:rsid w:val="00FF1FA5"/>
    <w:rsid w:val="00FF33A6"/>
    <w:rsid w:val="00FF5398"/>
    <w:rsid w:val="00FF6377"/>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6CF1D2"/>
  <w15:chartTrackingRefBased/>
  <w15:docId w15:val="{64FD2948-B930-4F99-891C-B06667DB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u-HU" w:eastAsia="hu-HU" w:bidi="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6E1"/>
    <w:pPr>
      <w:autoSpaceDE w:val="0"/>
      <w:autoSpaceDN w:val="0"/>
      <w:adjustRightInd w:val="0"/>
    </w:pPr>
    <w:rPr>
      <w:color w:val="000000"/>
      <w:sz w:val="24"/>
      <w:szCs w:val="24"/>
      <w:lang w:val="hu-HU" w:eastAsia="hu-HU" w:bidi="hu-HU"/>
    </w:rPr>
  </w:style>
  <w:style w:type="paragraph" w:styleId="FootnoteText">
    <w:name w:val="footnote text"/>
    <w:basedOn w:val="Normal"/>
    <w:semiHidden/>
    <w:rsid w:val="00E521E4"/>
    <w:pPr>
      <w:spacing w:after="240"/>
      <w:ind w:left="357" w:hanging="357"/>
      <w:jc w:val="both"/>
    </w:pPr>
    <w:rPr>
      <w:rFonts w:ascii="Calibri Light" w:hAnsi="Calibri Light"/>
      <w:sz w:val="16"/>
      <w:szCs w:val="20"/>
    </w:rPr>
  </w:style>
  <w:style w:type="paragraph" w:customStyle="1" w:styleId="NoteHead">
    <w:name w:val="NoteHead"/>
    <w:basedOn w:val="Normal"/>
    <w:next w:val="Normal"/>
    <w:rsid w:val="00ED26E1"/>
    <w:pPr>
      <w:spacing w:before="720" w:after="720"/>
      <w:jc w:val="center"/>
    </w:pPr>
    <w:rPr>
      <w:b/>
      <w:smallCaps/>
      <w:szCs w:val="20"/>
    </w:rPr>
  </w:style>
  <w:style w:type="character" w:styleId="FootnoteReference">
    <w:name w:val="footnote reference"/>
    <w:semiHidden/>
    <w:rsid w:val="00ED26E1"/>
    <w:rPr>
      <w:vertAlign w:val="superscript"/>
    </w:rPr>
  </w:style>
  <w:style w:type="paragraph" w:styleId="Header">
    <w:name w:val="header"/>
    <w:basedOn w:val="Normal"/>
    <w:link w:val="HeaderChar"/>
    <w:rsid w:val="00010E82"/>
    <w:pPr>
      <w:tabs>
        <w:tab w:val="center" w:pos="4513"/>
        <w:tab w:val="right" w:pos="9026"/>
      </w:tabs>
    </w:pPr>
  </w:style>
  <w:style w:type="character" w:customStyle="1" w:styleId="HeaderChar">
    <w:name w:val="Header Char"/>
    <w:link w:val="Header"/>
    <w:rsid w:val="00010E82"/>
    <w:rPr>
      <w:sz w:val="24"/>
      <w:szCs w:val="24"/>
      <w:lang w:val="hu-HU" w:eastAsia="hu-HU"/>
    </w:rPr>
  </w:style>
  <w:style w:type="paragraph" w:styleId="Footer">
    <w:name w:val="footer"/>
    <w:basedOn w:val="Normal"/>
    <w:link w:val="FooterChar"/>
    <w:rsid w:val="00010E82"/>
    <w:pPr>
      <w:tabs>
        <w:tab w:val="center" w:pos="4513"/>
        <w:tab w:val="right" w:pos="9026"/>
      </w:tabs>
    </w:pPr>
  </w:style>
  <w:style w:type="character" w:customStyle="1" w:styleId="FooterChar">
    <w:name w:val="Footer Char"/>
    <w:link w:val="Footer"/>
    <w:rsid w:val="00010E82"/>
    <w:rPr>
      <w:sz w:val="24"/>
      <w:szCs w:val="24"/>
      <w:lang w:val="hu-HU" w:eastAsia="hu-HU"/>
    </w:rPr>
  </w:style>
  <w:style w:type="character" w:customStyle="1" w:styleId="Style1">
    <w:name w:val="Style1"/>
    <w:qFormat/>
    <w:rsid w:val="00462302"/>
    <w:rPr>
      <w:rFonts w:ascii="Calibri Light" w:hAnsi="Calibri Light" w:cs="Tahoma"/>
      <w:b/>
      <w:smallCaps/>
      <w:sz w:val="22"/>
      <w:szCs w:val="22"/>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ecurity_x0020_Level xmlns="f15a1405-0245-46da-834c-0baab4fc940b">Confidential EIT</Security_x0020_Level>
    <TaxKeywordTaxHTField xmlns="f15a1405-0245-46da-834c-0baab4fc940b" xsi:nil="true"/>
    <Meeting_x0020_Date xmlns="f15a1405-0245-46da-834c-0baab4fc940b" xsi:nil="true"/>
    <DLCPolicyLabelClientValue xmlns="f15a1405-0245-46da-834c-0baab4fc940b">{_UIVersionString}</DLCPolicyLabelClientValue>
    <Unit xmlns="f15a1405-0245-46da-834c-0baab4fc940b" xsi:nil="true"/>
    <IconOverlay xmlns="http://schemas.microsoft.com/sharepoint/v4" xsi:nil="true"/>
    <TaxCatchAll xmlns="f15a1405-0245-46da-834c-0baab4fc940b"/>
    <DLCPolicyLabelLock xmlns="f15a1405-0245-46da-834c-0baab4fc940b" xsi:nil="true"/>
    <Year xmlns="f15a1405-0245-46da-834c-0baab4fc940b" xsi:nil="true"/>
    <FP_x0020_Lookup xmlns="f15a1405-0245-46da-834c-0baab4fc940b" xsi:nil="true"/>
    <GA_x0020_Year xmlns="f15a1405-0245-46da-834c-0baab4fc940b" xsi:nil="true"/>
    <KIC xmlns="f15a1405-0245-46da-834c-0baab4fc940b" xsi:nil="true"/>
    <_dlc_BarcodeImage xmlns="f15a1405-0245-46da-834c-0baab4fc940b" xsi:nil="true"/>
    <DLCPolicyLabelValue xmlns="f15a1405-0245-46da-834c-0baab4fc940b">0.2</DLCPolicyLabelValue>
    <_dlc_DocId xmlns="f15a1405-0245-46da-834c-0baab4fc940b">EITRECORD-43-711098</_dlc_DocId>
    <_dlc_DocIdUrl xmlns="f15a1405-0245-46da-834c-0baab4fc940b">
      <Url>https://duna.eit.europa.eu/EIT/_layouts/15/DocIdRedir.aspx?ID=EITRECORD-43-711098</Url>
      <Description>EITRECORD-43-711098</Description>
    </_dlc_DocIdUrl>
  </documentManagement>
</p:properties>
</file>

<file path=customXml/item3.xml><?xml version="1.0" encoding="utf-8"?>
<?mso-contentType ?>
<p:Policy xmlns:p="office.server.policy" id="" local="true">
  <p:Name>EIT Doc</p:Name>
  <p:Description/>
  <p:Statement/>
  <p:PolicyItems>
    <p:PolicyItem featureId="Microsoft.Office.RecordsManagement.PolicyFeatures.PolicyLabel" staticId="0x010100ACFC544E695238468FB7B0D96C470CE600C25616D66E9788468EBF3E5B897C8767|801092262" UniqueId="3fd3f222-80b6-4bc4-899d-d6a3031c46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C25616D66E9788468EBF3E5B897C8767|8138272" UniqueId="42ae6e2f-89f0-4647-93ad-4a6d579bcf61">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IT Doc" ma:contentTypeID="0x010100ACFC544E695238468FB7B0D96C470CE600C25616D66E9788468EBF3E5B897C8767" ma:contentTypeVersion="64" ma:contentTypeDescription="" ma:contentTypeScope="" ma:versionID="8da6ef25c1220ba47ea1566ed6fd58b2">
  <xsd:schema xmlns:xsd="http://www.w3.org/2001/XMLSchema" xmlns:xs="http://www.w3.org/2001/XMLSchema" xmlns:p="http://schemas.microsoft.com/office/2006/metadata/properties" xmlns:ns1="http://schemas.microsoft.com/sharepoint/v3" xmlns:ns2="f15a1405-0245-46da-834c-0baab4fc940b" xmlns:ns3="http://schemas.microsoft.com/sharepoint/v4" targetNamespace="http://schemas.microsoft.com/office/2006/metadata/properties" ma:root="true" ma:fieldsID="ba1d5d77e19429a368f2c564e168612d" ns1:_="" ns2:_="" ns3:_="">
    <xsd:import namespace="http://schemas.microsoft.com/sharepoint/v3"/>
    <xsd:import namespace="f15a1405-0245-46da-834c-0baab4fc940b"/>
    <xsd:import namespace="http://schemas.microsoft.com/sharepoint/v4"/>
    <xsd:element name="properties">
      <xsd:complexType>
        <xsd:sequence>
          <xsd:element name="documentManagement">
            <xsd:complexType>
              <xsd:all>
                <xsd:element ref="ns2:FP_x0020_Lookup" minOccurs="0"/>
                <xsd:element ref="ns2:FP_x0020_Lookup_x003a_L2" minOccurs="0"/>
                <xsd:element ref="ns2:FP_x0020_Lookup_x003a_L1" minOccurs="0"/>
                <xsd:element ref="ns2:TaxKeywordTaxHTField" minOccurs="0"/>
                <xsd:element ref="ns2:TaxCatchAll"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1:_dlc_Exemp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TaxKeywordTaxHTField" ma:index="11" nillable="true" ma:displayName="TaxKeywordTaxHTField" ma:hidden="true" ma:internalName="TaxKeywordTaxHTField">
      <xsd:simpleType>
        <xsd:restriction base="dms:Note"/>
      </xsd:simpleType>
    </xsd:element>
    <xsd:element name="TaxCatchAll" ma:index="12" nillable="true" ma:displayName="Taxonomy Catch All Column" ma:description="" ma:hidden="true" ma:list="{7a0e51a6-dc35-4e87-9412-402cd4c6cbae}" ma:internalName="TaxCatchAll" ma:showField="CatchAllData" ma:web="f15a1405-0245-46da-834c-0baab4fc940b">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1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Unit" ma:index="17"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GA_x0020_Year" ma:index="18" nillable="true" ma:displayName="GA Year" ma:format="Dropdown" ma:internalName="GA_x0020_Year">
      <xsd:simpleType>
        <xsd:restriction base="dms:Choice">
          <xsd:enumeration value="2010"/>
          <xsd:enumeration value="2011"/>
          <xsd:enumeration value="2012"/>
          <xsd:enumeration value="2013"/>
          <xsd:enumeration value="2014"/>
          <xsd:enumeration value="2015"/>
          <xsd:enumeration value="2016"/>
          <xsd:enumeration value="2017"/>
        </xsd:restriction>
      </xsd:simpleType>
    </xsd:element>
    <xsd:element name="KIC" ma:index="19" nillable="true" ma:displayName="KIC" ma:format="Dropdown" ma:internalName="KIC" ma:readOnly="false">
      <xsd:simpleType>
        <xsd:restriction base="dms:Choice">
          <xsd:enumeration value="EIT Digital"/>
          <xsd:enumeration value="KIC InnoEnergy"/>
          <xsd:enumeration value="Climate KIC"/>
          <xsd:enumeration value="EIT Health"/>
          <xsd:enumeration value="EIT Raw Materials"/>
        </xsd:restriction>
      </xsd:simpleType>
    </xsd:element>
    <xsd:element name="Security_x0020_Level" ma:index="20"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1" nillable="true" ma:displayName="Barcode Value" ma:description="The value of the barcode assigned to this item." ma:internalName="_dlc_BarcodeValue" ma:readOnly="true">
      <xsd:simpleType>
        <xsd:restriction base="dms:Text"/>
      </xsd:simpleType>
    </xsd:element>
    <xsd:element name="_dlc_BarcodeImage" ma:index="22" nillable="true" ma:displayName="Barcode Image" ma:description="" ma:hidden="true" ma:internalName="_dlc_BarcodeImage" ma:readOnly="false">
      <xsd:simpleType>
        <xsd:restriction base="dms:Note"/>
      </xsd:simpleType>
    </xsd:element>
    <xsd:element name="_dlc_BarcodePreview" ma:index="23"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28" nillable="true" ma:displayName="Doc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B2D3022-1188-4A18-991D-3B90BC21F7A1}">
  <ds:schemaRefs>
    <ds:schemaRef ds:uri="http://schemas.microsoft.com/office/2006/metadata/longProperties"/>
  </ds:schemaRefs>
</ds:datastoreItem>
</file>

<file path=customXml/itemProps2.xml><?xml version="1.0" encoding="utf-8"?>
<ds:datastoreItem xmlns:ds="http://schemas.openxmlformats.org/officeDocument/2006/customXml" ds:itemID="{F712F2B0-F712-4B86-8442-AEB625C408D6}">
  <ds:schemaRefs>
    <ds:schemaRef ds:uri="http://purl.org/dc/terms/"/>
    <ds:schemaRef ds:uri="http://schemas.openxmlformats.org/package/2006/metadata/core-properties"/>
    <ds:schemaRef ds:uri="http://schemas.microsoft.com/office/2006/metadata/properties"/>
    <ds:schemaRef ds:uri="http://schemas.microsoft.com/sharepoint/v3"/>
    <ds:schemaRef ds:uri="http://schemas.microsoft.com/office/2006/documentManagement/types"/>
    <ds:schemaRef ds:uri="http://purl.org/dc/dcmitype/"/>
    <ds:schemaRef ds:uri="http://schemas.microsoft.com/office/infopath/2007/PartnerControls"/>
    <ds:schemaRef ds:uri="http://purl.org/dc/elements/1.1/"/>
    <ds:schemaRef ds:uri="http://schemas.microsoft.com/sharepoint/v4"/>
    <ds:schemaRef ds:uri="f15a1405-0245-46da-834c-0baab4fc940b"/>
    <ds:schemaRef ds:uri="http://www.w3.org/XML/1998/namespace"/>
  </ds:schemaRefs>
</ds:datastoreItem>
</file>

<file path=customXml/itemProps3.xml><?xml version="1.0" encoding="utf-8"?>
<ds:datastoreItem xmlns:ds="http://schemas.openxmlformats.org/officeDocument/2006/customXml" ds:itemID="{F9FF89AD-988F-4933-85A4-48A24E93559B}">
  <ds:schemaRefs>
    <ds:schemaRef ds:uri="office.server.policy"/>
  </ds:schemaRefs>
</ds:datastoreItem>
</file>

<file path=customXml/itemProps4.xml><?xml version="1.0" encoding="utf-8"?>
<ds:datastoreItem xmlns:ds="http://schemas.openxmlformats.org/officeDocument/2006/customXml" ds:itemID="{DC4BBD88-F817-4B6C-A107-011A6CA45EC8}">
  <ds:schemaRefs>
    <ds:schemaRef ds:uri="http://schemas.microsoft.com/sharepoint/v3/contenttype/forms"/>
  </ds:schemaRefs>
</ds:datastoreItem>
</file>

<file path=customXml/itemProps5.xml><?xml version="1.0" encoding="utf-8"?>
<ds:datastoreItem xmlns:ds="http://schemas.openxmlformats.org/officeDocument/2006/customXml" ds:itemID="{DACBD1FF-DE3F-4FC5-A60B-16C2E6EE5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2D2BBB-4A31-4D01-BB19-1A8DDA346EE3}">
  <ds:schemaRefs>
    <ds:schemaRef ds:uri="http://schemas.microsoft.com/sharepoint/events"/>
  </ds:schemaRefs>
</ds:datastoreItem>
</file>

<file path=customXml/itemProps7.xml><?xml version="1.0" encoding="utf-8"?>
<ds:datastoreItem xmlns:ds="http://schemas.openxmlformats.org/officeDocument/2006/customXml" ds:itemID="{62595290-69D5-4D81-9EDC-50E63C7ECA4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LETTER OF MANDATE</vt:lpstr>
    </vt:vector>
  </TitlesOfParts>
  <Company>CDT</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MANDATE</dc:title>
  <dc:creator>CDT</dc:creator>
  <cp:lastModifiedBy>Zoltan Kantor</cp:lastModifiedBy>
  <cp:revision>13</cp:revision>
  <cp:lastPrinted>2015-07-08T16:58:00Z</cp:lastPrinted>
  <dcterms:created xsi:type="dcterms:W3CDTF">2018-04-06T12:49:00Z</dcterms:created>
  <dcterms:modified xsi:type="dcterms:W3CDTF">2018-06-20T12:54:00Z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CPolicyLabelValue">
    <vt:lpwstr>0.3</vt:lpwstr>
  </property>
  <property fmtid="{D5CDD505-2E9C-101B-9397-08002B2CF9AE}" pid="3" name="TaxKeyword">
    <vt:lpwstr/>
  </property>
  <property fmtid="{D5CDD505-2E9C-101B-9397-08002B2CF9AE}" pid="4" name="_dlc_DocId">
    <vt:lpwstr>EITRECORD-43-710726</vt:lpwstr>
  </property>
  <property fmtid="{D5CDD505-2E9C-101B-9397-08002B2CF9AE}" pid="5" name="_dlc_DocIdItemGuid">
    <vt:lpwstr>57eac1f7-e506-438f-95e7-8ef0952e4abe</vt:lpwstr>
  </property>
  <property fmtid="{D5CDD505-2E9C-101B-9397-08002B2CF9AE}" pid="6" name="_dlc_DocIdUrl">
    <vt:lpwstr>https://duna.eit.europa.eu/EIT/_layouts/15/DocIdRedir.aspx?ID=EITRECORD-43-710726, EITRECORD-43-710726</vt:lpwstr>
  </property>
  <property fmtid="{D5CDD505-2E9C-101B-9397-08002B2CF9AE}" pid="7" name="ContentTypeId">
    <vt:lpwstr>0x010100ACFC544E695238468FB7B0D96C470CE600C25616D66E9788468EBF3E5B897C8767</vt:lpwstr>
  </property>
</Properties>
</file>