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1"/>
        <w:tblOverlap w:val="never"/>
        <w:tblW w:w="9469" w:type="dxa"/>
        <w:tblLayout w:type="fixed"/>
        <w:tblCellMar>
          <w:left w:w="0" w:type="dxa"/>
          <w:right w:w="0" w:type="dxa"/>
        </w:tblCellMar>
        <w:tblLook w:val="0000" w:firstRow="0" w:lastRow="0" w:firstColumn="0" w:lastColumn="0" w:noHBand="0" w:noVBand="0"/>
      </w:tblPr>
      <w:tblGrid>
        <w:gridCol w:w="4253"/>
        <w:gridCol w:w="5216"/>
      </w:tblGrid>
      <w:tr w:rsidR="00EA31A6" w:rsidRPr="00C20DB1" w14:paraId="6930BF28" w14:textId="77777777" w:rsidTr="00EA31A6">
        <w:trPr>
          <w:trHeight w:val="1135"/>
        </w:trPr>
        <w:tc>
          <w:tcPr>
            <w:tcW w:w="4253" w:type="dxa"/>
            <w:tcBorders>
              <w:top w:val="nil"/>
              <w:left w:val="nil"/>
              <w:bottom w:val="nil"/>
              <w:right w:val="nil"/>
            </w:tcBorders>
          </w:tcPr>
          <w:p w14:paraId="6B016C2D" w14:textId="75146906" w:rsidR="00EA31A6" w:rsidRPr="00C20DB1" w:rsidRDefault="00EA31A6" w:rsidP="00EA31A6">
            <w:pPr>
              <w:spacing w:after="0"/>
              <w:rPr>
                <w:rFonts w:ascii="Calibri Light" w:hAnsi="Calibri Light" w:cs="Calibri"/>
                <w:szCs w:val="22"/>
              </w:rPr>
            </w:pPr>
            <w:bookmarkStart w:id="0" w:name="_GoBack"/>
            <w:bookmarkEnd w:id="0"/>
            <w:r w:rsidRPr="00C20DB1">
              <w:rPr>
                <w:rFonts w:ascii="Calibri Light" w:hAnsi="Calibri Light" w:cs="Calibri"/>
                <w:b/>
                <w:szCs w:val="22"/>
              </w:rPr>
              <w:br w:type="page"/>
            </w:r>
            <w:r w:rsidRPr="00C20DB1">
              <w:rPr>
                <w:rFonts w:ascii="Calibri Light" w:hAnsi="Calibri Light" w:cs="Calibri"/>
                <w:b/>
                <w:szCs w:val="22"/>
              </w:rPr>
              <w:br w:type="page"/>
            </w:r>
            <w:r w:rsidRPr="00C20DB1">
              <w:rPr>
                <w:rFonts w:ascii="Calibri Light" w:hAnsi="Calibri Light" w:cs="Calibri"/>
                <w:noProof/>
                <w:szCs w:val="22"/>
                <w:lang w:val="en-US"/>
              </w:rPr>
              <w:t xml:space="preserve">        </w:t>
            </w:r>
            <w:r w:rsidR="00D1123E" w:rsidRPr="00C20DB1">
              <w:rPr>
                <w:rFonts w:ascii="Calibri Light" w:hAnsi="Calibri Light"/>
                <w:noProof/>
                <w:szCs w:val="22"/>
                <w:lang w:eastAsia="en-GB"/>
              </w:rPr>
              <w:drawing>
                <wp:inline distT="0" distB="0" distL="0" distR="0" wp14:anchorId="2B0E0996" wp14:editId="54928374">
                  <wp:extent cx="2414270" cy="646430"/>
                  <wp:effectExtent l="0" t="0" r="508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pic:spPr>
                      </pic:pic>
                    </a:graphicData>
                  </a:graphic>
                </wp:inline>
              </w:drawing>
            </w:r>
          </w:p>
          <w:p w14:paraId="309FFB86" w14:textId="77777777" w:rsidR="00EA31A6" w:rsidRPr="00C20DB1" w:rsidRDefault="00EA31A6" w:rsidP="00EA31A6">
            <w:pPr>
              <w:rPr>
                <w:rFonts w:ascii="Calibri Light" w:hAnsi="Calibri Light" w:cs="Calibri"/>
                <w:szCs w:val="22"/>
              </w:rPr>
            </w:pPr>
          </w:p>
        </w:tc>
        <w:tc>
          <w:tcPr>
            <w:tcW w:w="5216" w:type="dxa"/>
            <w:tcBorders>
              <w:top w:val="nil"/>
              <w:left w:val="nil"/>
              <w:bottom w:val="nil"/>
              <w:right w:val="nil"/>
            </w:tcBorders>
          </w:tcPr>
          <w:p w14:paraId="04812338" w14:textId="77777777" w:rsidR="00EA31A6" w:rsidRPr="00C20DB1" w:rsidRDefault="00EA31A6" w:rsidP="00EA31A6">
            <w:pPr>
              <w:rPr>
                <w:rFonts w:ascii="Calibri Light" w:hAnsi="Calibri Light" w:cs="Calibri"/>
                <w:b/>
                <w:szCs w:val="22"/>
              </w:rPr>
            </w:pPr>
          </w:p>
        </w:tc>
      </w:tr>
    </w:tbl>
    <w:p w14:paraId="0E225AFE" w14:textId="77777777" w:rsidR="006C0A26" w:rsidRPr="00C20DB1" w:rsidRDefault="006C0A26" w:rsidP="00180952">
      <w:pPr>
        <w:spacing w:before="0" w:after="0"/>
        <w:rPr>
          <w:rFonts w:ascii="Calibri Light" w:hAnsi="Calibri Light" w:cs="Calibri"/>
          <w:szCs w:val="22"/>
        </w:rPr>
      </w:pPr>
    </w:p>
    <w:tbl>
      <w:tblPr>
        <w:tblpPr w:vertAnchor="page" w:horzAnchor="margin" w:tblpY="2345"/>
        <w:tblOverlap w:val="never"/>
        <w:tblW w:w="8640" w:type="dxa"/>
        <w:tblLayout w:type="fixed"/>
        <w:tblCellMar>
          <w:top w:w="28" w:type="dxa"/>
          <w:left w:w="170" w:type="dxa"/>
          <w:bottom w:w="28" w:type="dxa"/>
        </w:tblCellMar>
        <w:tblLook w:val="0000" w:firstRow="0" w:lastRow="0" w:firstColumn="0" w:lastColumn="0" w:noHBand="0" w:noVBand="0"/>
      </w:tblPr>
      <w:tblGrid>
        <w:gridCol w:w="8640"/>
      </w:tblGrid>
      <w:tr w:rsidR="00B974C8" w:rsidRPr="00C20DB1" w14:paraId="15D9BB2B" w14:textId="77777777" w:rsidTr="003069AF">
        <w:trPr>
          <w:cantSplit/>
          <w:trHeight w:val="1418"/>
        </w:trPr>
        <w:tc>
          <w:tcPr>
            <w:tcW w:w="8640" w:type="dxa"/>
            <w:noWrap/>
            <w:tcMar>
              <w:top w:w="0" w:type="dxa"/>
              <w:left w:w="0" w:type="dxa"/>
              <w:bottom w:w="0" w:type="dxa"/>
              <w:right w:w="0" w:type="dxa"/>
            </w:tcMar>
          </w:tcPr>
          <w:p w14:paraId="68A8ADF3" w14:textId="77777777" w:rsidR="00B974C8" w:rsidRPr="00C20DB1" w:rsidRDefault="00B974C8" w:rsidP="003069AF">
            <w:pPr>
              <w:pStyle w:val="Contact"/>
              <w:spacing w:before="0" w:after="120"/>
              <w:jc w:val="center"/>
              <w:rPr>
                <w:rFonts w:ascii="Calibri Light" w:hAnsi="Calibri Light" w:cs="Calibri"/>
                <w:b/>
                <w:bCs/>
                <w:szCs w:val="22"/>
              </w:rPr>
            </w:pPr>
          </w:p>
          <w:p w14:paraId="2A262F67" w14:textId="77777777" w:rsidR="00B974C8" w:rsidRPr="00C20DB1" w:rsidRDefault="00B974C8" w:rsidP="003069AF">
            <w:pPr>
              <w:pStyle w:val="Contact"/>
              <w:spacing w:before="0" w:after="120"/>
              <w:jc w:val="center"/>
              <w:rPr>
                <w:rFonts w:ascii="Calibri Light" w:hAnsi="Calibri Light" w:cs="Calibri"/>
                <w:b/>
                <w:bCs/>
                <w:szCs w:val="22"/>
              </w:rPr>
            </w:pPr>
          </w:p>
          <w:p w14:paraId="49E2B706" w14:textId="5DA46CE0" w:rsidR="00B974C8" w:rsidRPr="00C20DB1" w:rsidRDefault="00A57BF0" w:rsidP="003069AF">
            <w:pPr>
              <w:jc w:val="center"/>
              <w:rPr>
                <w:rFonts w:ascii="Calibri Light" w:hAnsi="Calibri Light"/>
                <w:b/>
                <w:sz w:val="40"/>
                <w:szCs w:val="40"/>
              </w:rPr>
            </w:pPr>
            <w:r w:rsidRPr="00C20DB1">
              <w:rPr>
                <w:rFonts w:ascii="Calibri Light" w:hAnsi="Calibri Light"/>
                <w:b/>
                <w:sz w:val="40"/>
                <w:szCs w:val="40"/>
              </w:rPr>
              <w:t>Technical evaluation questionnaire</w:t>
            </w:r>
            <w:r w:rsidR="00AF3379" w:rsidRPr="00C20DB1">
              <w:rPr>
                <w:rFonts w:ascii="Calibri Light" w:hAnsi="Calibri Light"/>
                <w:b/>
                <w:sz w:val="40"/>
                <w:szCs w:val="40"/>
              </w:rPr>
              <w:t xml:space="preserve"> </w:t>
            </w:r>
            <w:r w:rsidR="002C3757" w:rsidRPr="00C20DB1">
              <w:rPr>
                <w:rFonts w:ascii="Calibri Light" w:hAnsi="Calibri Light"/>
                <w:b/>
                <w:sz w:val="40"/>
                <w:szCs w:val="40"/>
              </w:rPr>
              <w:t>–</w:t>
            </w:r>
            <w:r w:rsidR="002006CA" w:rsidRPr="00C20DB1">
              <w:rPr>
                <w:rFonts w:ascii="Calibri Light" w:hAnsi="Calibri Light"/>
                <w:b/>
                <w:sz w:val="40"/>
                <w:szCs w:val="40"/>
              </w:rPr>
              <w:t xml:space="preserve"> </w:t>
            </w:r>
            <w:r w:rsidR="002C3757" w:rsidRPr="00C20DB1">
              <w:rPr>
                <w:rFonts w:ascii="Calibri Light" w:hAnsi="Calibri Light"/>
                <w:b/>
                <w:sz w:val="40"/>
                <w:szCs w:val="40"/>
              </w:rPr>
              <w:t xml:space="preserve">Lot </w:t>
            </w:r>
            <w:r w:rsidR="0080720A" w:rsidRPr="00C20DB1">
              <w:rPr>
                <w:rFonts w:ascii="Calibri Light" w:hAnsi="Calibri Light"/>
                <w:b/>
                <w:sz w:val="40"/>
                <w:szCs w:val="40"/>
              </w:rPr>
              <w:t>1</w:t>
            </w:r>
          </w:p>
          <w:p w14:paraId="199445BC" w14:textId="274E2E09" w:rsidR="00B974C8" w:rsidRPr="00C20DB1" w:rsidRDefault="00B974C8" w:rsidP="003069AF">
            <w:pPr>
              <w:jc w:val="center"/>
              <w:rPr>
                <w:rFonts w:ascii="Calibri Light" w:hAnsi="Calibri Light"/>
                <w:b/>
                <w:sz w:val="40"/>
                <w:szCs w:val="40"/>
              </w:rPr>
            </w:pPr>
          </w:p>
          <w:p w14:paraId="68440DFE" w14:textId="77777777" w:rsidR="00B974C8" w:rsidRPr="00C20DB1" w:rsidRDefault="00B974C8" w:rsidP="003069AF">
            <w:pPr>
              <w:jc w:val="center"/>
              <w:rPr>
                <w:rFonts w:ascii="Calibri Light" w:hAnsi="Calibri Light" w:cs="Calibri"/>
                <w:szCs w:val="22"/>
              </w:rPr>
            </w:pPr>
          </w:p>
        </w:tc>
      </w:tr>
    </w:tbl>
    <w:p w14:paraId="5271AE08" w14:textId="77777777" w:rsidR="00B523D2" w:rsidRPr="00C20DB1" w:rsidRDefault="00B523D2" w:rsidP="00B523D2">
      <w:pPr>
        <w:pStyle w:val="Text1"/>
        <w:rPr>
          <w:rFonts w:ascii="Calibri Light" w:hAnsi="Calibri Light"/>
          <w:szCs w:val="22"/>
        </w:rPr>
      </w:pPr>
    </w:p>
    <w:p w14:paraId="6E2E55C6" w14:textId="77777777" w:rsidR="00B523D2" w:rsidRPr="00C20DB1" w:rsidRDefault="00B523D2" w:rsidP="00B523D2">
      <w:pPr>
        <w:pStyle w:val="Text1"/>
        <w:rPr>
          <w:rFonts w:ascii="Calibri Light" w:hAnsi="Calibri Light"/>
          <w:szCs w:val="22"/>
        </w:rPr>
      </w:pPr>
    </w:p>
    <w:p w14:paraId="029D8A37" w14:textId="45932AD2" w:rsidR="00B523D2" w:rsidRPr="00C20DB1" w:rsidRDefault="00B523D2" w:rsidP="00B523D2">
      <w:pPr>
        <w:pStyle w:val="SubTitle1"/>
        <w:rPr>
          <w:rFonts w:ascii="Calibri Light" w:hAnsi="Calibri Light"/>
          <w:sz w:val="22"/>
          <w:szCs w:val="22"/>
        </w:rPr>
      </w:pPr>
      <w:r w:rsidRPr="00C20DB1">
        <w:rPr>
          <w:rFonts w:ascii="Calibri Light" w:hAnsi="Calibri Light"/>
          <w:sz w:val="22"/>
          <w:szCs w:val="22"/>
        </w:rPr>
        <w:t xml:space="preserve">Call for Tenders </w:t>
      </w:r>
      <w:r w:rsidR="001A66DD">
        <w:rPr>
          <w:rFonts w:ascii="Calibri Light" w:hAnsi="Calibri Light"/>
          <w:sz w:val="22"/>
          <w:szCs w:val="22"/>
        </w:rPr>
        <w:t>02</w:t>
      </w:r>
      <w:r w:rsidRPr="00C20DB1">
        <w:rPr>
          <w:rFonts w:ascii="Calibri Light" w:hAnsi="Calibri Light"/>
          <w:sz w:val="22"/>
          <w:szCs w:val="22"/>
        </w:rPr>
        <w:t>/201</w:t>
      </w:r>
      <w:r w:rsidR="001A66DD">
        <w:rPr>
          <w:rFonts w:ascii="Calibri Light" w:hAnsi="Calibri Light"/>
          <w:sz w:val="22"/>
          <w:szCs w:val="22"/>
        </w:rPr>
        <w:t>8</w:t>
      </w:r>
      <w:r w:rsidRPr="00C20DB1">
        <w:rPr>
          <w:rFonts w:ascii="Calibri Light" w:hAnsi="Calibri Light"/>
          <w:sz w:val="22"/>
          <w:szCs w:val="22"/>
        </w:rPr>
        <w:t xml:space="preserve">/OP/EITPROC </w:t>
      </w:r>
      <w:r w:rsidR="00CA7EE4" w:rsidRPr="00C20DB1">
        <w:rPr>
          <w:rFonts w:ascii="Calibri Light" w:hAnsi="Calibri Light"/>
          <w:sz w:val="22"/>
          <w:szCs w:val="22"/>
        </w:rPr>
        <w:t>LOT 1</w:t>
      </w:r>
    </w:p>
    <w:p w14:paraId="70CC0811" w14:textId="77777777" w:rsidR="00B523D2" w:rsidRPr="00C20DB1" w:rsidRDefault="00B523D2" w:rsidP="00B523D2">
      <w:pPr>
        <w:pStyle w:val="Text1"/>
        <w:rPr>
          <w:rFonts w:ascii="Calibri Light" w:hAnsi="Calibri Light"/>
          <w:szCs w:val="22"/>
        </w:rPr>
      </w:pPr>
    </w:p>
    <w:p w14:paraId="5E5E54D6" w14:textId="77777777" w:rsidR="00B523D2" w:rsidRPr="00C20DB1" w:rsidRDefault="00B523D2" w:rsidP="00B523D2">
      <w:pPr>
        <w:pStyle w:val="Text1"/>
        <w:jc w:val="left"/>
        <w:rPr>
          <w:rFonts w:ascii="Calibri Light" w:hAnsi="Calibri Light"/>
          <w:szCs w:val="22"/>
        </w:rPr>
      </w:pPr>
      <w:r w:rsidRPr="00C20DB1">
        <w:rPr>
          <w:rFonts w:ascii="Calibri Light" w:hAnsi="Calibri Light"/>
          <w:szCs w:val="22"/>
        </w:rPr>
        <w:t>Name of the tenderer : ……………………………………………………………………………</w:t>
      </w:r>
    </w:p>
    <w:p w14:paraId="0C37E560" w14:textId="77777777" w:rsidR="00B523D2" w:rsidRPr="00C20DB1" w:rsidRDefault="00B523D2" w:rsidP="00B523D2">
      <w:pPr>
        <w:pStyle w:val="Text1"/>
        <w:rPr>
          <w:rFonts w:ascii="Calibri Light" w:hAnsi="Calibri Light"/>
          <w:szCs w:val="22"/>
        </w:rPr>
      </w:pPr>
    </w:p>
    <w:p w14:paraId="57674E18" w14:textId="77777777" w:rsidR="00B523D2" w:rsidRPr="00C20DB1" w:rsidRDefault="00B523D2" w:rsidP="00B523D2">
      <w:pPr>
        <w:pStyle w:val="Text1"/>
        <w:rPr>
          <w:rFonts w:ascii="Calibri Light" w:hAnsi="Calibri Light"/>
          <w:szCs w:val="22"/>
        </w:rPr>
      </w:pPr>
    </w:p>
    <w:p w14:paraId="21CF697C" w14:textId="77777777" w:rsidR="00CA7EE4" w:rsidRPr="00C20DB1" w:rsidRDefault="00CA7EE4" w:rsidP="003069AF">
      <w:pPr>
        <w:rPr>
          <w:rFonts w:ascii="Calibri Light" w:hAnsi="Calibri Light" w:cs="Calibri"/>
          <w:b/>
          <w:szCs w:val="22"/>
          <w:highlight w:val="green"/>
        </w:rPr>
        <w:sectPr w:rsidR="00CA7EE4" w:rsidRPr="00C20DB1" w:rsidSect="00180952">
          <w:headerReference w:type="default" r:id="rId15"/>
          <w:footerReference w:type="default" r:id="rId16"/>
          <w:pgSz w:w="11907" w:h="16839" w:code="9"/>
          <w:pgMar w:top="1440" w:right="1800" w:bottom="1440" w:left="1800" w:header="708" w:footer="708" w:gutter="0"/>
          <w:cols w:space="708"/>
          <w:docGrid w:linePitch="360"/>
        </w:sectPr>
      </w:pPr>
    </w:p>
    <w:p w14:paraId="16A5C438" w14:textId="49D193AF" w:rsidR="004664DE" w:rsidRPr="00CE6244" w:rsidRDefault="004664DE" w:rsidP="004664DE">
      <w:pPr>
        <w:autoSpaceDE w:val="0"/>
        <w:autoSpaceDN w:val="0"/>
        <w:rPr>
          <w:rFonts w:ascii="Calibri Light" w:hAnsi="Calibri Light"/>
          <w:b/>
          <w:sz w:val="20"/>
          <w:szCs w:val="20"/>
        </w:rPr>
      </w:pPr>
      <w:r w:rsidRPr="00CE6244">
        <w:rPr>
          <w:rFonts w:ascii="Calibri Light" w:hAnsi="Calibri Light"/>
          <w:b/>
          <w:sz w:val="20"/>
          <w:szCs w:val="20"/>
        </w:rPr>
        <w:lastRenderedPageBreak/>
        <w:t>Points will be allocated for each questions of the three criteria according to the following system:</w:t>
      </w:r>
    </w:p>
    <w:p w14:paraId="706544D9" w14:textId="77777777" w:rsidR="004664DE" w:rsidRPr="00CE6244" w:rsidRDefault="004664DE" w:rsidP="004664DE">
      <w:pPr>
        <w:autoSpaceDE w:val="0"/>
        <w:autoSpaceDN w:val="0"/>
        <w:rPr>
          <w:rFonts w:ascii="Calibri Light" w:hAnsi="Calibri Light"/>
          <w:b/>
          <w:sz w:val="20"/>
          <w:szCs w:val="20"/>
        </w:rPr>
      </w:pPr>
    </w:p>
    <w:tbl>
      <w:tblPr>
        <w:tblW w:w="0" w:type="auto"/>
        <w:tblCellMar>
          <w:left w:w="0" w:type="dxa"/>
          <w:right w:w="0" w:type="dxa"/>
        </w:tblCellMar>
        <w:tblLook w:val="04A0" w:firstRow="1" w:lastRow="0" w:firstColumn="1" w:lastColumn="0" w:noHBand="0" w:noVBand="1"/>
      </w:tblPr>
      <w:tblGrid>
        <w:gridCol w:w="1772"/>
        <w:gridCol w:w="6515"/>
      </w:tblGrid>
      <w:tr w:rsidR="004664DE" w:rsidRPr="004664DE" w14:paraId="4EC383CA" w14:textId="77777777" w:rsidTr="0055362B">
        <w:tc>
          <w:tcPr>
            <w:tcW w:w="1809"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780F34FC" w14:textId="77777777" w:rsidR="004664DE" w:rsidRPr="00CE6244" w:rsidRDefault="004664DE" w:rsidP="0055362B">
            <w:pPr>
              <w:autoSpaceDE w:val="0"/>
              <w:autoSpaceDN w:val="0"/>
              <w:jc w:val="center"/>
              <w:rPr>
                <w:rFonts w:ascii="Calibri Light" w:hAnsi="Calibri Light"/>
                <w:b/>
                <w:bCs/>
                <w:sz w:val="20"/>
                <w:szCs w:val="20"/>
              </w:rPr>
            </w:pPr>
            <w:r w:rsidRPr="00CE6244">
              <w:rPr>
                <w:rFonts w:ascii="Calibri Light" w:hAnsi="Calibri Light"/>
                <w:b/>
                <w:bCs/>
                <w:sz w:val="20"/>
                <w:szCs w:val="20"/>
              </w:rPr>
              <w:t>Points awarded</w:t>
            </w:r>
            <w:r w:rsidRPr="00CE6244">
              <w:rPr>
                <w:rStyle w:val="FootnoteReference"/>
                <w:rFonts w:ascii="Calibri Light" w:hAnsi="Calibri Light"/>
                <w:b/>
                <w:bCs/>
                <w:sz w:val="20"/>
                <w:szCs w:val="20"/>
              </w:rPr>
              <w:footnoteReference w:customMarkFollows="1" w:id="1"/>
              <w:t>[1]</w:t>
            </w:r>
          </w:p>
        </w:tc>
        <w:tc>
          <w:tcPr>
            <w:tcW w:w="6789"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7A70A6FF" w14:textId="77777777" w:rsidR="004664DE" w:rsidRPr="00CE6244" w:rsidRDefault="004664DE" w:rsidP="0055362B">
            <w:pPr>
              <w:autoSpaceDE w:val="0"/>
              <w:autoSpaceDN w:val="0"/>
              <w:jc w:val="center"/>
              <w:rPr>
                <w:rFonts w:ascii="Calibri Light" w:hAnsi="Calibri Light"/>
                <w:b/>
                <w:bCs/>
                <w:sz w:val="20"/>
                <w:szCs w:val="20"/>
              </w:rPr>
            </w:pPr>
            <w:r w:rsidRPr="00CE6244">
              <w:rPr>
                <w:rFonts w:ascii="Calibri Light" w:hAnsi="Calibri Light"/>
                <w:b/>
                <w:bCs/>
                <w:sz w:val="20"/>
                <w:szCs w:val="20"/>
              </w:rPr>
              <w:t>Definition</w:t>
            </w:r>
          </w:p>
        </w:tc>
      </w:tr>
      <w:tr w:rsidR="004664DE" w:rsidRPr="004664DE" w14:paraId="7115D2D9" w14:textId="77777777" w:rsidTr="0055362B">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3BFAA" w14:textId="77777777" w:rsidR="004664DE" w:rsidRPr="00CE6244" w:rsidRDefault="004664DE" w:rsidP="0055362B">
            <w:pPr>
              <w:autoSpaceDE w:val="0"/>
              <w:autoSpaceDN w:val="0"/>
              <w:jc w:val="center"/>
              <w:rPr>
                <w:rFonts w:ascii="Calibri Light" w:hAnsi="Calibri Light"/>
                <w:sz w:val="20"/>
                <w:szCs w:val="20"/>
              </w:rPr>
            </w:pPr>
            <w:r w:rsidRPr="00CE6244">
              <w:rPr>
                <w:rFonts w:ascii="Calibri Light" w:hAnsi="Calibri Light"/>
                <w:sz w:val="20"/>
                <w:szCs w:val="20"/>
              </w:rPr>
              <w:t>0%</w:t>
            </w:r>
          </w:p>
        </w:tc>
        <w:tc>
          <w:tcPr>
            <w:tcW w:w="6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CAA15" w14:textId="77777777" w:rsidR="004664DE" w:rsidRPr="00CE6244" w:rsidRDefault="004664DE" w:rsidP="0055362B">
            <w:pPr>
              <w:autoSpaceDE w:val="0"/>
              <w:autoSpaceDN w:val="0"/>
              <w:rPr>
                <w:rFonts w:ascii="Calibri Light" w:hAnsi="Calibri Light"/>
                <w:sz w:val="20"/>
                <w:szCs w:val="20"/>
              </w:rPr>
            </w:pPr>
            <w:r w:rsidRPr="00CE6244">
              <w:rPr>
                <w:rFonts w:ascii="Calibri Light" w:hAnsi="Calibri Light"/>
                <w:sz w:val="20"/>
                <w:szCs w:val="20"/>
              </w:rPr>
              <w:t>No evidence / total failure: The tender totally fails to address the question under examination, or cannot be assessed due to missing evidence.</w:t>
            </w:r>
          </w:p>
        </w:tc>
      </w:tr>
      <w:tr w:rsidR="004664DE" w:rsidRPr="004664DE" w14:paraId="1DD631CE" w14:textId="77777777" w:rsidTr="0055362B">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46CC42" w14:textId="77777777" w:rsidR="004664DE" w:rsidRPr="00CE6244" w:rsidRDefault="004664DE" w:rsidP="0055362B">
            <w:pPr>
              <w:autoSpaceDE w:val="0"/>
              <w:autoSpaceDN w:val="0"/>
              <w:jc w:val="center"/>
              <w:rPr>
                <w:rFonts w:ascii="Calibri Light" w:hAnsi="Calibri Light"/>
                <w:sz w:val="20"/>
                <w:szCs w:val="20"/>
              </w:rPr>
            </w:pPr>
            <w:r w:rsidRPr="00CE6244">
              <w:rPr>
                <w:rFonts w:ascii="Calibri Light" w:hAnsi="Calibri Light"/>
                <w:sz w:val="20"/>
                <w:szCs w:val="20"/>
              </w:rPr>
              <w:t>20%</w:t>
            </w:r>
          </w:p>
        </w:tc>
        <w:tc>
          <w:tcPr>
            <w:tcW w:w="6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702E0" w14:textId="77777777" w:rsidR="004664DE" w:rsidRPr="00CE6244" w:rsidRDefault="004664DE" w:rsidP="0055362B">
            <w:pPr>
              <w:autoSpaceDE w:val="0"/>
              <w:autoSpaceDN w:val="0"/>
              <w:rPr>
                <w:rFonts w:ascii="Calibri Light" w:hAnsi="Calibri Light"/>
                <w:sz w:val="20"/>
                <w:szCs w:val="20"/>
              </w:rPr>
            </w:pPr>
            <w:r w:rsidRPr="00CE6244">
              <w:rPr>
                <w:rFonts w:ascii="Calibri Light" w:hAnsi="Calibri Light"/>
                <w:sz w:val="20"/>
                <w:szCs w:val="20"/>
              </w:rPr>
              <w:t>Very poor: The question under examination is addressed in an incomplete and unsatisfactory manner; serious concerns.</w:t>
            </w:r>
          </w:p>
        </w:tc>
      </w:tr>
      <w:tr w:rsidR="004664DE" w:rsidRPr="004664DE" w14:paraId="22D88FBE" w14:textId="77777777" w:rsidTr="0055362B">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416AED" w14:textId="77777777" w:rsidR="004664DE" w:rsidRPr="00CE6244" w:rsidRDefault="004664DE" w:rsidP="0055362B">
            <w:pPr>
              <w:autoSpaceDE w:val="0"/>
              <w:autoSpaceDN w:val="0"/>
              <w:jc w:val="center"/>
              <w:rPr>
                <w:rFonts w:ascii="Calibri Light" w:hAnsi="Calibri Light"/>
                <w:sz w:val="20"/>
                <w:szCs w:val="20"/>
              </w:rPr>
            </w:pPr>
            <w:r w:rsidRPr="00CE6244">
              <w:rPr>
                <w:rFonts w:ascii="Calibri Light" w:hAnsi="Calibri Light"/>
                <w:sz w:val="20"/>
                <w:szCs w:val="20"/>
              </w:rPr>
              <w:t>40%</w:t>
            </w:r>
          </w:p>
        </w:tc>
        <w:tc>
          <w:tcPr>
            <w:tcW w:w="6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FDDB1" w14:textId="77777777" w:rsidR="004664DE" w:rsidRPr="00CE6244" w:rsidRDefault="004664DE" w:rsidP="0055362B">
            <w:pPr>
              <w:autoSpaceDE w:val="0"/>
              <w:autoSpaceDN w:val="0"/>
              <w:rPr>
                <w:rFonts w:ascii="Calibri Light" w:hAnsi="Calibri Light"/>
                <w:sz w:val="20"/>
                <w:szCs w:val="20"/>
              </w:rPr>
            </w:pPr>
            <w:r w:rsidRPr="00CE6244">
              <w:rPr>
                <w:rFonts w:ascii="Calibri Light" w:hAnsi="Calibri Light"/>
                <w:sz w:val="20"/>
                <w:szCs w:val="20"/>
              </w:rPr>
              <w:t>Poor: The question under examination is partly addressed but with a few major gaps or issues.</w:t>
            </w:r>
          </w:p>
        </w:tc>
      </w:tr>
      <w:tr w:rsidR="004664DE" w:rsidRPr="004664DE" w14:paraId="032A7492" w14:textId="77777777" w:rsidTr="0055362B">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0F2797" w14:textId="77777777" w:rsidR="004664DE" w:rsidRPr="00CE6244" w:rsidRDefault="004664DE" w:rsidP="0055362B">
            <w:pPr>
              <w:autoSpaceDE w:val="0"/>
              <w:autoSpaceDN w:val="0"/>
              <w:jc w:val="center"/>
              <w:rPr>
                <w:rFonts w:ascii="Calibri Light" w:hAnsi="Calibri Light"/>
                <w:sz w:val="20"/>
                <w:szCs w:val="20"/>
              </w:rPr>
            </w:pPr>
            <w:r w:rsidRPr="00CE6244">
              <w:rPr>
                <w:rFonts w:ascii="Calibri Light" w:hAnsi="Calibri Light"/>
                <w:sz w:val="20"/>
                <w:szCs w:val="20"/>
              </w:rPr>
              <w:t>60%</w:t>
            </w:r>
          </w:p>
        </w:tc>
        <w:tc>
          <w:tcPr>
            <w:tcW w:w="6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EB535" w14:textId="77777777" w:rsidR="004664DE" w:rsidRPr="00CE6244" w:rsidRDefault="004664DE" w:rsidP="0055362B">
            <w:pPr>
              <w:autoSpaceDE w:val="0"/>
              <w:autoSpaceDN w:val="0"/>
              <w:rPr>
                <w:rFonts w:ascii="Calibri Light" w:hAnsi="Calibri Light"/>
                <w:sz w:val="20"/>
                <w:szCs w:val="20"/>
              </w:rPr>
            </w:pPr>
            <w:r w:rsidRPr="00CE6244">
              <w:rPr>
                <w:rFonts w:ascii="Calibri Light" w:hAnsi="Calibri Light"/>
                <w:sz w:val="20"/>
                <w:szCs w:val="20"/>
              </w:rPr>
              <w:t>Satisfactory: The question under examination is generally addressed with only a few minor issues (up to 3 minor issues).</w:t>
            </w:r>
          </w:p>
        </w:tc>
      </w:tr>
      <w:tr w:rsidR="004664DE" w:rsidRPr="004664DE" w14:paraId="2FA26F68" w14:textId="77777777" w:rsidTr="0055362B">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C6AF01" w14:textId="77777777" w:rsidR="004664DE" w:rsidRPr="00CE6244" w:rsidRDefault="004664DE" w:rsidP="0055362B">
            <w:pPr>
              <w:autoSpaceDE w:val="0"/>
              <w:autoSpaceDN w:val="0"/>
              <w:jc w:val="center"/>
              <w:rPr>
                <w:rFonts w:ascii="Calibri Light" w:hAnsi="Calibri Light"/>
                <w:sz w:val="20"/>
                <w:szCs w:val="20"/>
              </w:rPr>
            </w:pPr>
            <w:r w:rsidRPr="00CE6244">
              <w:rPr>
                <w:rFonts w:ascii="Calibri Light" w:hAnsi="Calibri Light"/>
                <w:sz w:val="20"/>
                <w:szCs w:val="20"/>
              </w:rPr>
              <w:t>70%</w:t>
            </w:r>
          </w:p>
        </w:tc>
        <w:tc>
          <w:tcPr>
            <w:tcW w:w="6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34620C" w14:textId="77777777" w:rsidR="004664DE" w:rsidRPr="00CE6244" w:rsidRDefault="004664DE" w:rsidP="0055362B">
            <w:pPr>
              <w:autoSpaceDE w:val="0"/>
              <w:autoSpaceDN w:val="0"/>
              <w:rPr>
                <w:rFonts w:ascii="Calibri Light" w:hAnsi="Calibri Light"/>
                <w:sz w:val="20"/>
                <w:szCs w:val="20"/>
              </w:rPr>
            </w:pPr>
            <w:r w:rsidRPr="00CE6244">
              <w:rPr>
                <w:rFonts w:ascii="Calibri Light" w:hAnsi="Calibri Light"/>
                <w:sz w:val="20"/>
                <w:szCs w:val="20"/>
              </w:rPr>
              <w:t>Fair: The question under examination is fully addressed and the tender responds to all requirements of the Agency with no issues being identified.</w:t>
            </w:r>
          </w:p>
        </w:tc>
      </w:tr>
      <w:tr w:rsidR="004664DE" w:rsidRPr="004664DE" w14:paraId="609D1E3A" w14:textId="77777777" w:rsidTr="0055362B">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98A4CD" w14:textId="77777777" w:rsidR="004664DE" w:rsidRPr="00CE6244" w:rsidRDefault="004664DE" w:rsidP="0055362B">
            <w:pPr>
              <w:autoSpaceDE w:val="0"/>
              <w:autoSpaceDN w:val="0"/>
              <w:jc w:val="center"/>
              <w:rPr>
                <w:rFonts w:ascii="Calibri Light" w:hAnsi="Calibri Light"/>
                <w:sz w:val="20"/>
                <w:szCs w:val="20"/>
              </w:rPr>
            </w:pPr>
            <w:r w:rsidRPr="00CE6244">
              <w:rPr>
                <w:rFonts w:ascii="Calibri Light" w:hAnsi="Calibri Light"/>
                <w:sz w:val="20"/>
                <w:szCs w:val="20"/>
              </w:rPr>
              <w:t>80%</w:t>
            </w:r>
          </w:p>
        </w:tc>
        <w:tc>
          <w:tcPr>
            <w:tcW w:w="6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712E8" w14:textId="77777777" w:rsidR="004664DE" w:rsidRPr="00CE6244" w:rsidRDefault="004664DE" w:rsidP="0055362B">
            <w:pPr>
              <w:autoSpaceDE w:val="0"/>
              <w:autoSpaceDN w:val="0"/>
              <w:rPr>
                <w:rFonts w:ascii="Calibri Light" w:hAnsi="Calibri Light"/>
                <w:sz w:val="20"/>
                <w:szCs w:val="20"/>
              </w:rPr>
            </w:pPr>
            <w:r w:rsidRPr="00CE6244">
              <w:rPr>
                <w:rFonts w:ascii="Calibri Light" w:hAnsi="Calibri Light"/>
                <w:sz w:val="20"/>
                <w:szCs w:val="20"/>
              </w:rPr>
              <w:t>Good: The question under examination is fully addressed, the tender responds to all requirements of the Agency and it offers some added values.</w:t>
            </w:r>
          </w:p>
        </w:tc>
      </w:tr>
      <w:tr w:rsidR="004664DE" w:rsidRPr="004664DE" w14:paraId="52CAE171" w14:textId="77777777" w:rsidTr="0055362B">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9D9002" w14:textId="77777777" w:rsidR="004664DE" w:rsidRPr="00CE6244" w:rsidRDefault="004664DE" w:rsidP="0055362B">
            <w:pPr>
              <w:autoSpaceDE w:val="0"/>
              <w:autoSpaceDN w:val="0"/>
              <w:jc w:val="center"/>
              <w:rPr>
                <w:rFonts w:ascii="Calibri Light" w:hAnsi="Calibri Light"/>
                <w:sz w:val="20"/>
                <w:szCs w:val="20"/>
              </w:rPr>
            </w:pPr>
            <w:r w:rsidRPr="00CE6244">
              <w:rPr>
                <w:rFonts w:ascii="Calibri Light" w:hAnsi="Calibri Light"/>
                <w:sz w:val="20"/>
                <w:szCs w:val="20"/>
              </w:rPr>
              <w:t>90%</w:t>
            </w:r>
          </w:p>
        </w:tc>
        <w:tc>
          <w:tcPr>
            <w:tcW w:w="6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A56A5" w14:textId="77777777" w:rsidR="004664DE" w:rsidRPr="00CE6244" w:rsidRDefault="004664DE" w:rsidP="0055362B">
            <w:pPr>
              <w:autoSpaceDE w:val="0"/>
              <w:autoSpaceDN w:val="0"/>
              <w:rPr>
                <w:rFonts w:ascii="Calibri Light" w:hAnsi="Calibri Light"/>
                <w:sz w:val="20"/>
                <w:szCs w:val="20"/>
              </w:rPr>
            </w:pPr>
            <w:r w:rsidRPr="00CE6244">
              <w:rPr>
                <w:rFonts w:ascii="Calibri Light" w:hAnsi="Calibri Light"/>
                <w:sz w:val="20"/>
                <w:szCs w:val="20"/>
              </w:rPr>
              <w:t>Very good: The question under examination is fully addressed, the tender responds to all requirements of the Agency and it offers good added values.</w:t>
            </w:r>
          </w:p>
        </w:tc>
      </w:tr>
      <w:tr w:rsidR="004664DE" w:rsidRPr="004664DE" w14:paraId="612D0EE2" w14:textId="77777777" w:rsidTr="0055362B">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377C4C" w14:textId="77777777" w:rsidR="004664DE" w:rsidRPr="00CE6244" w:rsidRDefault="004664DE" w:rsidP="0055362B">
            <w:pPr>
              <w:autoSpaceDE w:val="0"/>
              <w:autoSpaceDN w:val="0"/>
              <w:jc w:val="center"/>
              <w:rPr>
                <w:rFonts w:ascii="Calibri Light" w:hAnsi="Calibri Light"/>
                <w:sz w:val="20"/>
                <w:szCs w:val="20"/>
              </w:rPr>
            </w:pPr>
            <w:r w:rsidRPr="00CE6244">
              <w:rPr>
                <w:rFonts w:ascii="Calibri Light" w:hAnsi="Calibri Light"/>
                <w:sz w:val="20"/>
                <w:szCs w:val="20"/>
              </w:rPr>
              <w:t>100%</w:t>
            </w:r>
          </w:p>
        </w:tc>
        <w:tc>
          <w:tcPr>
            <w:tcW w:w="6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85E0F" w14:textId="77777777" w:rsidR="004664DE" w:rsidRPr="00CE6244" w:rsidRDefault="004664DE" w:rsidP="0055362B">
            <w:pPr>
              <w:autoSpaceDE w:val="0"/>
              <w:autoSpaceDN w:val="0"/>
              <w:rPr>
                <w:rFonts w:ascii="Calibri Light" w:hAnsi="Calibri Light"/>
                <w:sz w:val="20"/>
                <w:szCs w:val="20"/>
              </w:rPr>
            </w:pPr>
            <w:r w:rsidRPr="00CE6244">
              <w:rPr>
                <w:rFonts w:ascii="Calibri Light" w:hAnsi="Calibri Light"/>
                <w:sz w:val="20"/>
                <w:szCs w:val="20"/>
              </w:rPr>
              <w:t>Excellent: The question under examination is fully addressed and the tender offers excellent added values.</w:t>
            </w:r>
          </w:p>
        </w:tc>
      </w:tr>
    </w:tbl>
    <w:p w14:paraId="18A0DF1A" w14:textId="77777777" w:rsidR="004664DE" w:rsidRPr="00CE6244" w:rsidRDefault="004664DE" w:rsidP="004664DE">
      <w:pPr>
        <w:autoSpaceDE w:val="0"/>
        <w:autoSpaceDN w:val="0"/>
        <w:rPr>
          <w:rFonts w:ascii="Calibri Light" w:eastAsiaTheme="minorHAnsi" w:hAnsi="Calibri Light"/>
          <w:b/>
          <w:bCs/>
          <w:sz w:val="20"/>
          <w:szCs w:val="20"/>
        </w:rPr>
      </w:pPr>
      <w:r w:rsidRPr="00CE6244">
        <w:rPr>
          <w:rFonts w:ascii="Calibri Light" w:hAnsi="Calibri Light"/>
          <w:b/>
          <w:bCs/>
          <w:sz w:val="20"/>
          <w:szCs w:val="20"/>
        </w:rPr>
        <w:t>Maximum overall score</w:t>
      </w:r>
    </w:p>
    <w:p w14:paraId="6E9BAA9B" w14:textId="77777777" w:rsidR="004664DE" w:rsidRPr="00CE6244" w:rsidRDefault="004664DE" w:rsidP="004664DE">
      <w:pPr>
        <w:autoSpaceDE w:val="0"/>
        <w:autoSpaceDN w:val="0"/>
        <w:rPr>
          <w:rFonts w:ascii="Calibri Light" w:hAnsi="Calibri Light"/>
          <w:sz w:val="20"/>
          <w:szCs w:val="20"/>
        </w:rPr>
      </w:pPr>
      <w:r w:rsidRPr="00CE6244">
        <w:rPr>
          <w:rFonts w:ascii="Calibri Light" w:hAnsi="Calibri Light"/>
          <w:sz w:val="20"/>
          <w:szCs w:val="20"/>
        </w:rPr>
        <w:t xml:space="preserve">The maximum overall score for each tender will be calculated as the sum of the individual scores for the criteria. The total score of each criteria will be calculated as the sum of all the individual scores of the questions. </w:t>
      </w:r>
    </w:p>
    <w:p w14:paraId="64ECE50E" w14:textId="77777777" w:rsidR="004664DE" w:rsidRPr="00CE6244" w:rsidRDefault="004664DE" w:rsidP="004664DE">
      <w:pPr>
        <w:autoSpaceDE w:val="0"/>
        <w:autoSpaceDN w:val="0"/>
        <w:rPr>
          <w:rFonts w:ascii="Calibri Light" w:hAnsi="Calibri Light"/>
          <w:b/>
          <w:bCs/>
          <w:sz w:val="20"/>
          <w:szCs w:val="20"/>
        </w:rPr>
      </w:pPr>
      <w:r w:rsidRPr="00CE6244">
        <w:rPr>
          <w:rFonts w:ascii="Calibri Light" w:hAnsi="Calibri Light"/>
          <w:b/>
          <w:bCs/>
          <w:sz w:val="20"/>
          <w:szCs w:val="20"/>
        </w:rPr>
        <w:t xml:space="preserve">Thresholds </w:t>
      </w:r>
    </w:p>
    <w:p w14:paraId="6F1C47E3" w14:textId="77777777" w:rsidR="004664DE" w:rsidRPr="00CE6244" w:rsidRDefault="004664DE" w:rsidP="004664DE">
      <w:pPr>
        <w:autoSpaceDE w:val="0"/>
        <w:autoSpaceDN w:val="0"/>
        <w:rPr>
          <w:rFonts w:ascii="Calibri Light" w:hAnsi="Calibri Light"/>
          <w:sz w:val="20"/>
          <w:szCs w:val="20"/>
        </w:rPr>
      </w:pPr>
      <w:r w:rsidRPr="00CE6244">
        <w:rPr>
          <w:rFonts w:ascii="Calibri Light" w:hAnsi="Calibri Light"/>
          <w:sz w:val="20"/>
          <w:szCs w:val="20"/>
        </w:rPr>
        <w:t>In order to guarantee for a minimum level of quality, tenders that do not reach a minimum of 60% of the maximum overall score for the technical evaluation will be eliminated from further evaluation (i.e. 60 points minimum, out of the overall total of 100 points) for this lot.</w:t>
      </w:r>
    </w:p>
    <w:p w14:paraId="2AFECEB2" w14:textId="77777777" w:rsidR="004664DE" w:rsidRPr="00CE6244" w:rsidRDefault="004664DE" w:rsidP="004664DE">
      <w:pPr>
        <w:autoSpaceDE w:val="0"/>
        <w:autoSpaceDN w:val="0"/>
        <w:rPr>
          <w:rFonts w:ascii="Calibri Light" w:hAnsi="Calibri Light"/>
          <w:sz w:val="20"/>
          <w:szCs w:val="20"/>
        </w:rPr>
      </w:pPr>
      <w:r w:rsidRPr="00CE6244">
        <w:rPr>
          <w:rFonts w:ascii="Calibri Light" w:hAnsi="Calibri Light"/>
          <w:sz w:val="20"/>
          <w:szCs w:val="20"/>
        </w:rPr>
        <w:t>In addition, tenders that do not reach a minimum score of 50% for each criterion of the technical evaluation will be considered of insufficient quality and will be eliminated from further evaluation for this lot.</w:t>
      </w:r>
    </w:p>
    <w:p w14:paraId="1FE30FBF" w14:textId="0CDD5340" w:rsidR="003069AF" w:rsidRPr="00CE6244" w:rsidRDefault="003069AF" w:rsidP="003069AF">
      <w:pPr>
        <w:rPr>
          <w:rFonts w:ascii="Calibri Light" w:hAnsi="Calibri Light" w:cs="Calibri"/>
          <w:b/>
          <w:sz w:val="20"/>
          <w:szCs w:val="20"/>
          <w:highlight w:val="green"/>
        </w:rPr>
      </w:pPr>
    </w:p>
    <w:p w14:paraId="0BABEE10" w14:textId="214FCE8E" w:rsidR="003069AF" w:rsidRPr="00C20DB1" w:rsidRDefault="003069AF" w:rsidP="00CA7EE4">
      <w:pPr>
        <w:pStyle w:val="Heading10"/>
        <w:numPr>
          <w:ilvl w:val="0"/>
          <w:numId w:val="28"/>
        </w:numPr>
        <w:spacing w:after="240"/>
        <w:rPr>
          <w:rFonts w:ascii="Calibri Light" w:hAnsi="Calibri Light" w:cs="Calibri"/>
          <w:szCs w:val="22"/>
        </w:rPr>
      </w:pPr>
      <w:bookmarkStart w:id="1" w:name="_Toc353958110"/>
      <w:bookmarkStart w:id="2" w:name="_Toc492981180"/>
      <w:r w:rsidRPr="00C20DB1">
        <w:rPr>
          <w:rFonts w:ascii="Calibri Light" w:hAnsi="Calibri Light" w:cs="Calibri"/>
          <w:szCs w:val="22"/>
        </w:rPr>
        <w:lastRenderedPageBreak/>
        <w:t xml:space="preserve">Evaluation of the offer – Technical evaluation LOT </w:t>
      </w:r>
      <w:bookmarkEnd w:id="1"/>
      <w:r w:rsidR="0080720A" w:rsidRPr="00C20DB1">
        <w:rPr>
          <w:rFonts w:ascii="Calibri Light" w:hAnsi="Calibri Light" w:cs="Calibri"/>
          <w:szCs w:val="22"/>
        </w:rPr>
        <w:t>1</w:t>
      </w:r>
      <w:bookmarkEnd w:id="2"/>
    </w:p>
    <w:p w14:paraId="5DD89787" w14:textId="17CF4A5D" w:rsidR="003069AF" w:rsidRPr="00CE6244" w:rsidRDefault="003069AF">
      <w:pPr>
        <w:pStyle w:val="Heading2"/>
        <w:numPr>
          <w:ilvl w:val="1"/>
          <w:numId w:val="28"/>
        </w:numPr>
        <w:spacing w:before="0" w:after="240"/>
        <w:rPr>
          <w:rStyle w:val="Heading3Char"/>
          <w:rFonts w:ascii="Calibri Light" w:hAnsi="Calibri Light"/>
          <w:i w:val="0"/>
          <w:szCs w:val="22"/>
        </w:rPr>
      </w:pPr>
      <w:bookmarkStart w:id="3" w:name="_Toc353958111"/>
      <w:bookmarkStart w:id="4" w:name="_Toc492981181"/>
      <w:r w:rsidRPr="00CE6244">
        <w:rPr>
          <w:rFonts w:ascii="Calibri Light" w:hAnsi="Calibri Light"/>
          <w:szCs w:val="22"/>
        </w:rPr>
        <w:t>Quality of the tenderer’s proposal for the overall management of the services (</w:t>
      </w:r>
      <w:r w:rsidR="00876F8E" w:rsidRPr="004664DE">
        <w:rPr>
          <w:rFonts w:ascii="Calibri Light" w:hAnsi="Calibri Light"/>
          <w:szCs w:val="22"/>
        </w:rPr>
        <w:t>2</w:t>
      </w:r>
      <w:r w:rsidR="00E241D5" w:rsidRPr="004664DE">
        <w:rPr>
          <w:rFonts w:ascii="Calibri Light" w:hAnsi="Calibri Light"/>
          <w:szCs w:val="22"/>
        </w:rPr>
        <w:t>0</w:t>
      </w:r>
      <w:r w:rsidR="00876F8E" w:rsidRPr="004664DE">
        <w:rPr>
          <w:rFonts w:ascii="Calibri Light" w:hAnsi="Calibri Light"/>
          <w:szCs w:val="22"/>
        </w:rPr>
        <w:t xml:space="preserve"> </w:t>
      </w:r>
      <w:r w:rsidRPr="004664DE">
        <w:rPr>
          <w:rFonts w:ascii="Calibri Light" w:hAnsi="Calibri Light"/>
          <w:szCs w:val="22"/>
        </w:rPr>
        <w:t>points)</w:t>
      </w:r>
      <w:bookmarkEnd w:id="3"/>
      <w:bookmarkEnd w:id="4"/>
    </w:p>
    <w:p w14:paraId="593A0D54" w14:textId="2AB09E9F" w:rsidR="003069AF" w:rsidRPr="00C20DB1" w:rsidRDefault="003069AF" w:rsidP="003069AF">
      <w:pPr>
        <w:pStyle w:val="Heading3"/>
        <w:numPr>
          <w:ilvl w:val="2"/>
          <w:numId w:val="5"/>
        </w:numPr>
        <w:tabs>
          <w:tab w:val="clear" w:pos="1920"/>
          <w:tab w:val="num" w:pos="720"/>
        </w:tabs>
        <w:spacing w:before="0" w:after="240"/>
        <w:ind w:left="720"/>
        <w:rPr>
          <w:rFonts w:ascii="Calibri Light" w:hAnsi="Calibri Light" w:cs="Calibri"/>
          <w:szCs w:val="22"/>
        </w:rPr>
      </w:pPr>
      <w:r w:rsidRPr="00C20DB1">
        <w:rPr>
          <w:rFonts w:ascii="Calibri Light" w:hAnsi="Calibri Light" w:cs="Calibri"/>
          <w:szCs w:val="22"/>
        </w:rPr>
        <w:t>How do you propose to manage the phase-in of the contract (e.g. during the first month</w:t>
      </w:r>
      <w:r w:rsidR="00925501" w:rsidRPr="00C20DB1">
        <w:rPr>
          <w:rFonts w:ascii="Calibri Light" w:hAnsi="Calibri Light" w:cs="Calibri"/>
          <w:szCs w:val="22"/>
        </w:rPr>
        <w:t>s</w:t>
      </w:r>
      <w:r w:rsidRPr="00C20DB1">
        <w:rPr>
          <w:rFonts w:ascii="Calibri Light" w:hAnsi="Calibri Light" w:cs="Calibri"/>
          <w:szCs w:val="22"/>
        </w:rPr>
        <w:t xml:space="preserve">) in order to be in a position to provide the best services to </w:t>
      </w:r>
      <w:r w:rsidR="000401A8" w:rsidRPr="00C20DB1">
        <w:rPr>
          <w:rFonts w:ascii="Calibri Light" w:hAnsi="Calibri Light" w:cs="Calibri"/>
          <w:szCs w:val="22"/>
        </w:rPr>
        <w:t xml:space="preserve">the AGENCY </w:t>
      </w:r>
      <w:r w:rsidRPr="00C20DB1">
        <w:rPr>
          <w:rFonts w:ascii="Calibri Light" w:hAnsi="Calibri Light" w:cs="Calibri"/>
          <w:szCs w:val="22"/>
        </w:rPr>
        <w:t xml:space="preserve">at the shortest possible time? Please describe the necessary steps needed to take over the system administration and </w:t>
      </w:r>
      <w:r w:rsidR="000401A8" w:rsidRPr="00C20DB1">
        <w:rPr>
          <w:rFonts w:ascii="Calibri Light" w:hAnsi="Calibri Light" w:cs="Calibri"/>
          <w:szCs w:val="22"/>
        </w:rPr>
        <w:t xml:space="preserve">support of the IT infrastructure including all the ITIL processes in order to be </w:t>
      </w:r>
      <w:r w:rsidRPr="00C20DB1">
        <w:rPr>
          <w:rFonts w:ascii="Calibri Light" w:hAnsi="Calibri Light" w:cs="Calibri"/>
          <w:szCs w:val="22"/>
        </w:rPr>
        <w:t>operationally ready (</w:t>
      </w:r>
      <w:r w:rsidR="001333E9" w:rsidRPr="00CE6244">
        <w:rPr>
          <w:rFonts w:ascii="Calibri Light" w:hAnsi="Calibri Light" w:cs="Calibri"/>
          <w:b/>
          <w:szCs w:val="22"/>
        </w:rPr>
        <w:t xml:space="preserve">10 </w:t>
      </w:r>
      <w:r w:rsidRPr="00CE6244">
        <w:rPr>
          <w:rFonts w:ascii="Calibri Light" w:hAnsi="Calibri Light" w:cs="Calibri"/>
          <w:b/>
          <w:szCs w:val="22"/>
        </w:rPr>
        <w:t>points</w:t>
      </w:r>
      <w:r w:rsidRPr="00C20DB1">
        <w:rPr>
          <w:rFonts w:ascii="Calibri Light" w:hAnsi="Calibri Light" w:cs="Calibri"/>
          <w:szCs w:val="22"/>
        </w:rPr>
        <w:t xml:space="preserve"> max </w:t>
      </w:r>
      <w:r w:rsidR="001333E9">
        <w:rPr>
          <w:rFonts w:ascii="Calibri Light" w:hAnsi="Calibri Light" w:cs="Calibri"/>
          <w:szCs w:val="22"/>
        </w:rPr>
        <w:t>1200 words</w:t>
      </w:r>
      <w:r w:rsidRPr="00C20DB1">
        <w:rPr>
          <w:rFonts w:ascii="Calibri Light" w:hAnsi="Calibri Light" w:cs="Calibri"/>
          <w:szCs w:val="22"/>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3069AF" w:rsidRPr="00C20DB1" w14:paraId="58224E59" w14:textId="77777777" w:rsidTr="003069AF">
        <w:trPr>
          <w:trHeight w:val="814"/>
        </w:trPr>
        <w:tc>
          <w:tcPr>
            <w:tcW w:w="8460" w:type="dxa"/>
          </w:tcPr>
          <w:p w14:paraId="1C783913" w14:textId="77777777" w:rsidR="0038047B" w:rsidRPr="00C20DB1" w:rsidRDefault="0038047B" w:rsidP="0038047B">
            <w:pPr>
              <w:pStyle w:val="Text3"/>
              <w:spacing w:before="60" w:after="60"/>
              <w:ind w:left="480"/>
              <w:rPr>
                <w:rStyle w:val="Indent3"/>
                <w:rFonts w:ascii="Calibri Light" w:hAnsi="Calibri Light" w:cs="Calibri"/>
                <w:szCs w:val="22"/>
              </w:rPr>
            </w:pPr>
            <w:r w:rsidRPr="00C20DB1">
              <w:rPr>
                <w:rFonts w:ascii="Calibri Light" w:hAnsi="Calibri Light" w:cs="Calibri"/>
                <w:szCs w:val="22"/>
              </w:rPr>
              <w:t>Reference: ……….</w:t>
            </w:r>
          </w:p>
          <w:p w14:paraId="231E2FF3" w14:textId="77777777" w:rsidR="003069AF" w:rsidRPr="00C20DB1" w:rsidRDefault="003069AF" w:rsidP="0038047B">
            <w:pPr>
              <w:pStyle w:val="Text1"/>
              <w:ind w:left="480"/>
              <w:rPr>
                <w:rFonts w:ascii="Calibri Light" w:hAnsi="Calibri Light" w:cs="Calibri"/>
                <w:szCs w:val="22"/>
              </w:rPr>
            </w:pPr>
          </w:p>
        </w:tc>
      </w:tr>
    </w:tbl>
    <w:p w14:paraId="22702701" w14:textId="77777777" w:rsidR="001333E9" w:rsidRDefault="001333E9" w:rsidP="00CE6244">
      <w:pPr>
        <w:pStyle w:val="Heading3"/>
        <w:numPr>
          <w:ilvl w:val="0"/>
          <w:numId w:val="0"/>
        </w:numPr>
        <w:spacing w:before="0" w:after="240"/>
        <w:ind w:left="720"/>
        <w:rPr>
          <w:rFonts w:ascii="Calibri Light" w:hAnsi="Calibri Light" w:cs="Calibri"/>
          <w:szCs w:val="22"/>
        </w:rPr>
      </w:pPr>
    </w:p>
    <w:p w14:paraId="390F5A91" w14:textId="077AC85A" w:rsidR="003069AF" w:rsidRPr="00C20DB1" w:rsidRDefault="003069AF" w:rsidP="003069AF">
      <w:pPr>
        <w:pStyle w:val="Heading3"/>
        <w:numPr>
          <w:ilvl w:val="2"/>
          <w:numId w:val="5"/>
        </w:numPr>
        <w:tabs>
          <w:tab w:val="clear" w:pos="1920"/>
          <w:tab w:val="num" w:pos="720"/>
        </w:tabs>
        <w:spacing w:before="0" w:after="240"/>
        <w:ind w:left="720"/>
        <w:rPr>
          <w:rFonts w:ascii="Calibri Light" w:hAnsi="Calibri Light" w:cs="Calibri"/>
          <w:szCs w:val="22"/>
        </w:rPr>
      </w:pPr>
      <w:r w:rsidRPr="00C20DB1">
        <w:rPr>
          <w:rFonts w:ascii="Calibri Light" w:hAnsi="Calibri Light" w:cs="Calibri"/>
          <w:szCs w:val="22"/>
        </w:rPr>
        <w:t xml:space="preserve">Describe how you verify that the </w:t>
      </w:r>
      <w:r w:rsidR="001333E9">
        <w:rPr>
          <w:rFonts w:ascii="Calibri Light" w:hAnsi="Calibri Light" w:cs="Calibri"/>
          <w:szCs w:val="22"/>
        </w:rPr>
        <w:t>staff</w:t>
      </w:r>
      <w:r w:rsidR="001333E9" w:rsidRPr="00C20DB1">
        <w:rPr>
          <w:rFonts w:ascii="Calibri Light" w:hAnsi="Calibri Light" w:cs="Calibri"/>
          <w:szCs w:val="22"/>
        </w:rPr>
        <w:t xml:space="preserve"> </w:t>
      </w:r>
      <w:r w:rsidRPr="00C20DB1">
        <w:rPr>
          <w:rFonts w:ascii="Calibri Light" w:hAnsi="Calibri Light" w:cs="Calibri"/>
          <w:szCs w:val="22"/>
        </w:rPr>
        <w:t xml:space="preserve">you propose match the requirements mentioned in the requests (particularly concerning the conformance with the profiles, the technical and language skills)? </w:t>
      </w:r>
      <w:r w:rsidR="00D623D0" w:rsidRPr="00C20DB1">
        <w:rPr>
          <w:rFonts w:ascii="Calibri Light" w:hAnsi="Calibri Light" w:cs="Calibri"/>
          <w:szCs w:val="22"/>
        </w:rPr>
        <w:t>(</w:t>
      </w:r>
      <w:r w:rsidR="001333E9" w:rsidRPr="00CE6244">
        <w:rPr>
          <w:rFonts w:ascii="Calibri Light" w:hAnsi="Calibri Light" w:cs="Calibri"/>
          <w:b/>
          <w:szCs w:val="22"/>
        </w:rPr>
        <w:t xml:space="preserve">5 </w:t>
      </w:r>
      <w:r w:rsidRPr="00CE6244">
        <w:rPr>
          <w:rFonts w:ascii="Calibri Light" w:hAnsi="Calibri Light" w:cs="Calibri"/>
          <w:b/>
          <w:szCs w:val="22"/>
        </w:rPr>
        <w:t>points</w:t>
      </w:r>
      <w:r w:rsidR="00E241D5">
        <w:rPr>
          <w:rFonts w:ascii="Calibri Light" w:hAnsi="Calibri Light" w:cs="Calibri"/>
          <w:szCs w:val="22"/>
        </w:rPr>
        <w:t xml:space="preserve"> </w:t>
      </w:r>
      <w:r w:rsidR="00E241D5" w:rsidRPr="00C20DB1">
        <w:rPr>
          <w:rFonts w:ascii="Calibri Light" w:hAnsi="Calibri Light" w:cs="Calibri"/>
          <w:szCs w:val="22"/>
        </w:rPr>
        <w:t xml:space="preserve">max </w:t>
      </w:r>
      <w:r w:rsidR="001333E9">
        <w:rPr>
          <w:rFonts w:ascii="Calibri Light" w:hAnsi="Calibri Light" w:cs="Calibri"/>
          <w:szCs w:val="22"/>
        </w:rPr>
        <w:t>600 words</w:t>
      </w:r>
      <w:r w:rsidRPr="00C20DB1">
        <w:rPr>
          <w:rFonts w:ascii="Calibri Light" w:hAnsi="Calibri Light" w:cs="Calibri"/>
          <w:szCs w:val="22"/>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3069AF" w:rsidRPr="00C20DB1" w14:paraId="60E02ADB" w14:textId="77777777" w:rsidTr="003069AF">
        <w:trPr>
          <w:trHeight w:val="814"/>
        </w:trPr>
        <w:tc>
          <w:tcPr>
            <w:tcW w:w="8460" w:type="dxa"/>
          </w:tcPr>
          <w:p w14:paraId="066AD409" w14:textId="77777777" w:rsidR="0038047B" w:rsidRPr="00C20DB1" w:rsidRDefault="0038047B" w:rsidP="0038047B">
            <w:pPr>
              <w:pStyle w:val="Text3"/>
              <w:spacing w:before="60" w:after="60"/>
              <w:ind w:left="480"/>
              <w:rPr>
                <w:rStyle w:val="Indent3"/>
                <w:rFonts w:ascii="Calibri Light" w:hAnsi="Calibri Light" w:cs="Calibri"/>
                <w:szCs w:val="22"/>
              </w:rPr>
            </w:pPr>
            <w:r w:rsidRPr="00C20DB1">
              <w:rPr>
                <w:rFonts w:ascii="Calibri Light" w:hAnsi="Calibri Light" w:cs="Calibri"/>
                <w:szCs w:val="22"/>
              </w:rPr>
              <w:t>Reference: ……….</w:t>
            </w:r>
          </w:p>
          <w:p w14:paraId="1D1244A5" w14:textId="77777777" w:rsidR="003069AF" w:rsidRPr="00C20DB1" w:rsidRDefault="003069AF" w:rsidP="0038047B">
            <w:pPr>
              <w:pStyle w:val="Text1"/>
              <w:ind w:left="480"/>
              <w:rPr>
                <w:rFonts w:ascii="Calibri Light" w:hAnsi="Calibri Light" w:cs="Calibri"/>
                <w:szCs w:val="22"/>
              </w:rPr>
            </w:pPr>
          </w:p>
        </w:tc>
      </w:tr>
    </w:tbl>
    <w:p w14:paraId="12D90740" w14:textId="285DBCFF" w:rsidR="003069AF" w:rsidRPr="00C20DB1" w:rsidRDefault="003069AF" w:rsidP="003069AF">
      <w:pPr>
        <w:pStyle w:val="Heading3"/>
        <w:numPr>
          <w:ilvl w:val="2"/>
          <w:numId w:val="5"/>
        </w:numPr>
        <w:tabs>
          <w:tab w:val="clear" w:pos="1920"/>
          <w:tab w:val="num" w:pos="720"/>
        </w:tabs>
        <w:spacing w:before="0" w:after="240"/>
        <w:ind w:left="720"/>
        <w:rPr>
          <w:rFonts w:ascii="Calibri Light" w:hAnsi="Calibri Light" w:cs="Calibri"/>
          <w:szCs w:val="22"/>
        </w:rPr>
      </w:pPr>
      <w:r w:rsidRPr="00C20DB1">
        <w:rPr>
          <w:rFonts w:ascii="Calibri Light" w:hAnsi="Calibri Light" w:cs="Calibri"/>
          <w:szCs w:val="22"/>
        </w:rPr>
        <w:t xml:space="preserve">How will you try to assure the availability of the proposed </w:t>
      </w:r>
      <w:r w:rsidR="001333E9">
        <w:rPr>
          <w:rFonts w:ascii="Calibri Light" w:hAnsi="Calibri Light" w:cs="Calibri"/>
          <w:szCs w:val="22"/>
        </w:rPr>
        <w:t>staff</w:t>
      </w:r>
      <w:r w:rsidR="001333E9" w:rsidRPr="00C20DB1">
        <w:rPr>
          <w:rFonts w:ascii="Calibri Light" w:hAnsi="Calibri Light" w:cs="Calibri"/>
          <w:szCs w:val="22"/>
        </w:rPr>
        <w:t xml:space="preserve"> </w:t>
      </w:r>
      <w:r w:rsidRPr="00C20DB1">
        <w:rPr>
          <w:rFonts w:ascii="Calibri Light" w:hAnsi="Calibri Light" w:cs="Calibri"/>
          <w:szCs w:val="22"/>
        </w:rPr>
        <w:t>at the start and during the implementation of the contract? Explain in detail what you will do in case of non-availability at the different steps of the ordering procedure (</w:t>
      </w:r>
      <w:r w:rsidR="001333E9" w:rsidRPr="00CE6244">
        <w:rPr>
          <w:rFonts w:ascii="Calibri Light" w:hAnsi="Calibri Light" w:cs="Calibri"/>
          <w:b/>
          <w:szCs w:val="22"/>
        </w:rPr>
        <w:t>5</w:t>
      </w:r>
      <w:r w:rsidR="00E241D5" w:rsidRPr="00CE6244">
        <w:rPr>
          <w:rFonts w:ascii="Calibri Light" w:hAnsi="Calibri Light" w:cs="Calibri"/>
          <w:b/>
          <w:szCs w:val="22"/>
        </w:rPr>
        <w:t xml:space="preserve"> </w:t>
      </w:r>
      <w:r w:rsidRPr="00CE6244">
        <w:rPr>
          <w:rFonts w:ascii="Calibri Light" w:hAnsi="Calibri Light" w:cs="Calibri"/>
          <w:b/>
          <w:szCs w:val="22"/>
        </w:rPr>
        <w:t>points</w:t>
      </w:r>
      <w:r w:rsidR="00E241D5">
        <w:rPr>
          <w:rFonts w:ascii="Calibri Light" w:hAnsi="Calibri Light" w:cs="Calibri"/>
          <w:szCs w:val="22"/>
        </w:rPr>
        <w:t xml:space="preserve"> </w:t>
      </w:r>
      <w:r w:rsidR="00E241D5" w:rsidRPr="00C20DB1">
        <w:rPr>
          <w:rFonts w:ascii="Calibri Light" w:hAnsi="Calibri Light" w:cs="Calibri"/>
          <w:szCs w:val="22"/>
        </w:rPr>
        <w:t xml:space="preserve">max </w:t>
      </w:r>
      <w:r w:rsidR="001333E9">
        <w:rPr>
          <w:rFonts w:ascii="Calibri Light" w:hAnsi="Calibri Light" w:cs="Calibri"/>
          <w:szCs w:val="22"/>
        </w:rPr>
        <w:t>600 words</w:t>
      </w:r>
      <w:r w:rsidRPr="00C20DB1">
        <w:rPr>
          <w:rFonts w:ascii="Calibri Light" w:hAnsi="Calibri Light" w:cs="Calibri"/>
          <w:szCs w:val="22"/>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3069AF" w:rsidRPr="00C20DB1" w14:paraId="0369F43E" w14:textId="77777777" w:rsidTr="003069AF">
        <w:trPr>
          <w:trHeight w:val="814"/>
        </w:trPr>
        <w:tc>
          <w:tcPr>
            <w:tcW w:w="8460" w:type="dxa"/>
          </w:tcPr>
          <w:p w14:paraId="350629DF" w14:textId="77777777" w:rsidR="0038047B" w:rsidRPr="00C20DB1" w:rsidRDefault="0038047B" w:rsidP="0038047B">
            <w:pPr>
              <w:pStyle w:val="Text3"/>
              <w:spacing w:before="60" w:after="60"/>
              <w:ind w:left="480"/>
              <w:rPr>
                <w:rStyle w:val="Indent3"/>
                <w:rFonts w:ascii="Calibri Light" w:hAnsi="Calibri Light" w:cs="Calibri"/>
                <w:szCs w:val="22"/>
              </w:rPr>
            </w:pPr>
            <w:r w:rsidRPr="00C20DB1">
              <w:rPr>
                <w:rFonts w:ascii="Calibri Light" w:hAnsi="Calibri Light" w:cs="Calibri"/>
                <w:szCs w:val="22"/>
              </w:rPr>
              <w:t>Reference: ……….</w:t>
            </w:r>
          </w:p>
          <w:p w14:paraId="2AF7E71C" w14:textId="77777777" w:rsidR="003069AF" w:rsidRPr="00C20DB1" w:rsidRDefault="003069AF" w:rsidP="0038047B">
            <w:pPr>
              <w:pStyle w:val="Text1"/>
              <w:ind w:left="480"/>
              <w:rPr>
                <w:rFonts w:ascii="Calibri Light" w:hAnsi="Calibri Light" w:cs="Calibri"/>
                <w:szCs w:val="22"/>
              </w:rPr>
            </w:pPr>
          </w:p>
        </w:tc>
      </w:tr>
    </w:tbl>
    <w:p w14:paraId="0CB6F9FD" w14:textId="77777777" w:rsidR="0091602D" w:rsidRDefault="0091602D" w:rsidP="0091602D">
      <w:bookmarkStart w:id="5" w:name="_Toc353958113"/>
      <w:bookmarkStart w:id="6" w:name="_Toc492981182"/>
    </w:p>
    <w:p w14:paraId="12CBA48D" w14:textId="3E6ADDF4" w:rsidR="003069AF" w:rsidRPr="00C20DB1" w:rsidRDefault="003069AF" w:rsidP="003069AF">
      <w:pPr>
        <w:pStyle w:val="Heading2"/>
        <w:numPr>
          <w:ilvl w:val="1"/>
          <w:numId w:val="28"/>
        </w:numPr>
        <w:spacing w:before="0" w:after="240"/>
        <w:rPr>
          <w:rFonts w:ascii="Calibri Light" w:hAnsi="Calibri Light"/>
          <w:szCs w:val="22"/>
        </w:rPr>
      </w:pPr>
      <w:r w:rsidRPr="00C20DB1">
        <w:rPr>
          <w:rFonts w:ascii="Calibri Light" w:hAnsi="Calibri Light"/>
          <w:szCs w:val="22"/>
        </w:rPr>
        <w:t xml:space="preserve">Quality of the tenderer’s proposal for </w:t>
      </w:r>
      <w:r w:rsidR="004705EB">
        <w:rPr>
          <w:rFonts w:ascii="Calibri Light" w:hAnsi="Calibri Light"/>
          <w:szCs w:val="22"/>
        </w:rPr>
        <w:t xml:space="preserve">monitoring the services delivery </w:t>
      </w:r>
      <w:r w:rsidRPr="00C20DB1">
        <w:rPr>
          <w:rFonts w:ascii="Calibri Light" w:hAnsi="Calibri Light"/>
          <w:szCs w:val="22"/>
        </w:rPr>
        <w:t>(</w:t>
      </w:r>
      <w:r w:rsidR="00E241D5">
        <w:rPr>
          <w:rFonts w:ascii="Calibri Light" w:hAnsi="Calibri Light"/>
          <w:szCs w:val="22"/>
        </w:rPr>
        <w:t>24</w:t>
      </w:r>
      <w:r w:rsidR="00E241D5" w:rsidRPr="00C20DB1">
        <w:rPr>
          <w:rFonts w:ascii="Calibri Light" w:hAnsi="Calibri Light"/>
          <w:szCs w:val="22"/>
        </w:rPr>
        <w:t xml:space="preserve"> </w:t>
      </w:r>
      <w:r w:rsidRPr="00C20DB1">
        <w:rPr>
          <w:rFonts w:ascii="Calibri Light" w:hAnsi="Calibri Light"/>
          <w:szCs w:val="22"/>
        </w:rPr>
        <w:t>points)</w:t>
      </w:r>
      <w:bookmarkEnd w:id="5"/>
      <w:bookmarkEnd w:id="6"/>
    </w:p>
    <w:p w14:paraId="29746747" w14:textId="72DBEA7F" w:rsidR="003069AF" w:rsidRPr="00C20DB1" w:rsidRDefault="003069AF" w:rsidP="003069AF">
      <w:pPr>
        <w:pStyle w:val="Heading3"/>
        <w:numPr>
          <w:ilvl w:val="2"/>
          <w:numId w:val="5"/>
        </w:numPr>
        <w:tabs>
          <w:tab w:val="clear" w:pos="1920"/>
          <w:tab w:val="num" w:pos="720"/>
        </w:tabs>
        <w:spacing w:before="0" w:after="240"/>
        <w:ind w:left="720"/>
        <w:rPr>
          <w:rFonts w:ascii="Calibri Light" w:hAnsi="Calibri Light" w:cs="Calibri"/>
          <w:szCs w:val="22"/>
        </w:rPr>
      </w:pPr>
      <w:r w:rsidRPr="00C20DB1">
        <w:rPr>
          <w:rFonts w:ascii="Calibri Light" w:hAnsi="Calibri Light" w:cs="Calibri"/>
          <w:szCs w:val="22"/>
        </w:rPr>
        <w:t xml:space="preserve">Describe the support services that you propose to offer to your staff during the execution of a contract in the premises of </w:t>
      </w:r>
      <w:r w:rsidR="007E7F43" w:rsidRPr="00C20DB1">
        <w:rPr>
          <w:rFonts w:ascii="Calibri Light" w:hAnsi="Calibri Light" w:cs="Calibri"/>
          <w:szCs w:val="22"/>
        </w:rPr>
        <w:t xml:space="preserve">the AGENCY </w:t>
      </w:r>
      <w:r w:rsidRPr="00C20DB1">
        <w:rPr>
          <w:rFonts w:ascii="Calibri Light" w:hAnsi="Calibri Light" w:cs="Calibri"/>
          <w:b/>
          <w:szCs w:val="22"/>
        </w:rPr>
        <w:t>(</w:t>
      </w:r>
      <w:r w:rsidR="00E241D5">
        <w:rPr>
          <w:rFonts w:ascii="Calibri Light" w:hAnsi="Calibri Light" w:cs="Calibri"/>
          <w:b/>
          <w:szCs w:val="22"/>
        </w:rPr>
        <w:t>5</w:t>
      </w:r>
      <w:r w:rsidR="00E241D5" w:rsidRPr="00C20DB1">
        <w:rPr>
          <w:rFonts w:ascii="Calibri Light" w:hAnsi="Calibri Light" w:cs="Calibri"/>
          <w:b/>
          <w:szCs w:val="22"/>
        </w:rPr>
        <w:t xml:space="preserve"> </w:t>
      </w:r>
      <w:r w:rsidRPr="00C20DB1">
        <w:rPr>
          <w:rFonts w:ascii="Calibri Light" w:hAnsi="Calibri Light" w:cs="Calibri"/>
          <w:b/>
          <w:szCs w:val="22"/>
        </w:rPr>
        <w:t>points</w:t>
      </w:r>
      <w:r w:rsidR="00E241D5">
        <w:rPr>
          <w:rFonts w:ascii="Calibri Light" w:hAnsi="Calibri Light" w:cs="Calibri"/>
          <w:b/>
          <w:szCs w:val="22"/>
        </w:rPr>
        <w:t xml:space="preserve"> - </w:t>
      </w:r>
      <w:r w:rsidR="00E241D5" w:rsidRPr="00C20DB1">
        <w:rPr>
          <w:rFonts w:ascii="Calibri Light" w:hAnsi="Calibri Light" w:cs="Calibri"/>
          <w:szCs w:val="22"/>
        </w:rPr>
        <w:t xml:space="preserve">max </w:t>
      </w:r>
      <w:r w:rsidR="001333E9">
        <w:rPr>
          <w:rFonts w:ascii="Calibri Light" w:hAnsi="Calibri Light" w:cs="Calibri"/>
          <w:szCs w:val="22"/>
        </w:rPr>
        <w:t>600 words</w:t>
      </w:r>
      <w:r w:rsidRPr="00C20DB1">
        <w:rPr>
          <w:rFonts w:ascii="Calibri Light" w:hAnsi="Calibri Light" w:cs="Calibri"/>
          <w:b/>
          <w:szCs w:val="22"/>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3069AF" w:rsidRPr="00C20DB1" w14:paraId="40DA0C7F" w14:textId="77777777" w:rsidTr="003069AF">
        <w:trPr>
          <w:trHeight w:val="814"/>
        </w:trPr>
        <w:tc>
          <w:tcPr>
            <w:tcW w:w="8460" w:type="dxa"/>
          </w:tcPr>
          <w:p w14:paraId="71AACF27" w14:textId="67DAED5C" w:rsidR="003069AF" w:rsidRPr="00C20DB1" w:rsidRDefault="0038047B" w:rsidP="003069AF">
            <w:pPr>
              <w:pStyle w:val="Text1"/>
              <w:ind w:left="0"/>
              <w:rPr>
                <w:rFonts w:ascii="Calibri Light" w:hAnsi="Calibri Light" w:cs="Calibri"/>
                <w:szCs w:val="22"/>
              </w:rPr>
            </w:pPr>
            <w:r w:rsidRPr="00C20DB1">
              <w:rPr>
                <w:rFonts w:ascii="Calibri Light" w:hAnsi="Calibri Light" w:cs="Calibri"/>
                <w:szCs w:val="22"/>
              </w:rPr>
              <w:t xml:space="preserve">Reference: </w:t>
            </w:r>
          </w:p>
        </w:tc>
      </w:tr>
    </w:tbl>
    <w:p w14:paraId="081E2B3F" w14:textId="3A294C4C" w:rsidR="003069AF" w:rsidRPr="00C20DB1" w:rsidRDefault="003069AF" w:rsidP="003069AF">
      <w:pPr>
        <w:pStyle w:val="Heading3"/>
        <w:numPr>
          <w:ilvl w:val="2"/>
          <w:numId w:val="5"/>
        </w:numPr>
        <w:tabs>
          <w:tab w:val="clear" w:pos="1920"/>
          <w:tab w:val="num" w:pos="720"/>
        </w:tabs>
        <w:spacing w:before="0" w:after="240"/>
        <w:ind w:left="720"/>
        <w:rPr>
          <w:rFonts w:ascii="Calibri Light" w:hAnsi="Calibri Light" w:cs="Calibri"/>
          <w:szCs w:val="22"/>
        </w:rPr>
      </w:pPr>
      <w:r w:rsidRPr="00C20DB1">
        <w:rPr>
          <w:rFonts w:ascii="Calibri Light" w:hAnsi="Calibri Light" w:cs="Calibri"/>
          <w:szCs w:val="22"/>
        </w:rPr>
        <w:t xml:space="preserve">Describe how you propose to manage the </w:t>
      </w:r>
      <w:r w:rsidR="0030017E">
        <w:rPr>
          <w:rFonts w:ascii="Calibri Light" w:hAnsi="Calibri Light" w:cs="Calibri"/>
          <w:szCs w:val="22"/>
        </w:rPr>
        <w:t>preparation</w:t>
      </w:r>
      <w:r w:rsidR="0030017E" w:rsidRPr="00C20DB1">
        <w:rPr>
          <w:rFonts w:ascii="Calibri Light" w:hAnsi="Calibri Light" w:cs="Calibri"/>
          <w:szCs w:val="22"/>
        </w:rPr>
        <w:t xml:space="preserve"> </w:t>
      </w:r>
      <w:r w:rsidRPr="00C20DB1">
        <w:rPr>
          <w:rFonts w:ascii="Calibri Light" w:hAnsi="Calibri Light" w:cs="Calibri"/>
          <w:szCs w:val="22"/>
        </w:rPr>
        <w:t xml:space="preserve">of your staff working in time and means in the premises of </w:t>
      </w:r>
      <w:r w:rsidR="007E7F43" w:rsidRPr="00C20DB1">
        <w:rPr>
          <w:rFonts w:ascii="Calibri Light" w:hAnsi="Calibri Light" w:cs="Calibri"/>
          <w:szCs w:val="22"/>
        </w:rPr>
        <w:t xml:space="preserve">the AGENCY </w:t>
      </w:r>
      <w:r w:rsidRPr="00C20DB1">
        <w:rPr>
          <w:rFonts w:ascii="Calibri Light" w:hAnsi="Calibri Light" w:cs="Calibri"/>
          <w:b/>
          <w:szCs w:val="22"/>
        </w:rPr>
        <w:t>(</w:t>
      </w:r>
      <w:r w:rsidR="00E241D5">
        <w:rPr>
          <w:rFonts w:ascii="Calibri Light" w:hAnsi="Calibri Light" w:cs="Calibri"/>
          <w:b/>
          <w:szCs w:val="22"/>
        </w:rPr>
        <w:t>5</w:t>
      </w:r>
      <w:r w:rsidR="00E241D5" w:rsidRPr="00C20DB1">
        <w:rPr>
          <w:rFonts w:ascii="Calibri Light" w:hAnsi="Calibri Light" w:cs="Calibri"/>
          <w:b/>
          <w:szCs w:val="22"/>
        </w:rPr>
        <w:t xml:space="preserve"> </w:t>
      </w:r>
      <w:r w:rsidRPr="00C20DB1">
        <w:rPr>
          <w:rFonts w:ascii="Calibri Light" w:hAnsi="Calibri Light" w:cs="Calibri"/>
          <w:b/>
          <w:szCs w:val="22"/>
        </w:rPr>
        <w:t>points</w:t>
      </w:r>
      <w:r w:rsidR="00E241D5">
        <w:rPr>
          <w:rFonts w:ascii="Calibri Light" w:hAnsi="Calibri Light" w:cs="Calibri"/>
          <w:b/>
          <w:szCs w:val="22"/>
        </w:rPr>
        <w:t xml:space="preserve"> - </w:t>
      </w:r>
      <w:r w:rsidR="00E241D5" w:rsidRPr="00C20DB1">
        <w:rPr>
          <w:rFonts w:ascii="Calibri Light" w:hAnsi="Calibri Light" w:cs="Calibri"/>
          <w:szCs w:val="22"/>
        </w:rPr>
        <w:t xml:space="preserve">max </w:t>
      </w:r>
      <w:r w:rsidR="004705EB">
        <w:rPr>
          <w:rFonts w:ascii="Calibri Light" w:hAnsi="Calibri Light" w:cs="Calibri"/>
          <w:szCs w:val="22"/>
        </w:rPr>
        <w:t>600 words</w:t>
      </w:r>
      <w:r w:rsidRPr="00C20DB1">
        <w:rPr>
          <w:rFonts w:ascii="Calibri Light" w:hAnsi="Calibri Light" w:cs="Calibri"/>
          <w:b/>
          <w:szCs w:val="22"/>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3069AF" w:rsidRPr="00C20DB1" w14:paraId="78175F7E" w14:textId="77777777" w:rsidTr="003069AF">
        <w:trPr>
          <w:trHeight w:val="814"/>
        </w:trPr>
        <w:tc>
          <w:tcPr>
            <w:tcW w:w="8460" w:type="dxa"/>
          </w:tcPr>
          <w:p w14:paraId="086DD1D4" w14:textId="674BE294" w:rsidR="003069AF" w:rsidRPr="00C20DB1" w:rsidRDefault="0038047B" w:rsidP="003069AF">
            <w:pPr>
              <w:pStyle w:val="Text1"/>
              <w:ind w:left="0"/>
              <w:rPr>
                <w:rFonts w:ascii="Calibri Light" w:hAnsi="Calibri Light" w:cs="Calibri"/>
                <w:szCs w:val="22"/>
              </w:rPr>
            </w:pPr>
            <w:r w:rsidRPr="00C20DB1">
              <w:rPr>
                <w:rFonts w:ascii="Calibri Light" w:hAnsi="Calibri Light" w:cs="Calibri"/>
                <w:szCs w:val="22"/>
              </w:rPr>
              <w:t>Reference:</w:t>
            </w:r>
          </w:p>
        </w:tc>
      </w:tr>
    </w:tbl>
    <w:p w14:paraId="5CF9E836" w14:textId="77777777" w:rsidR="007F4037" w:rsidRPr="0091602D" w:rsidRDefault="007F4037" w:rsidP="0091602D">
      <w:pPr>
        <w:pStyle w:val="Heading3"/>
        <w:numPr>
          <w:ilvl w:val="0"/>
          <w:numId w:val="0"/>
        </w:numPr>
        <w:spacing w:before="0" w:after="240"/>
        <w:ind w:left="648"/>
        <w:rPr>
          <w:rFonts w:ascii="Calibri Light" w:hAnsi="Calibri Light" w:cs="Calibri"/>
          <w:szCs w:val="22"/>
        </w:rPr>
      </w:pPr>
    </w:p>
    <w:p w14:paraId="42D995AB" w14:textId="52DC679C" w:rsidR="003A1880" w:rsidRPr="00C20DB1" w:rsidRDefault="007F4037" w:rsidP="007F4037">
      <w:pPr>
        <w:pStyle w:val="Heading3"/>
        <w:numPr>
          <w:ilvl w:val="2"/>
          <w:numId w:val="5"/>
        </w:numPr>
        <w:tabs>
          <w:tab w:val="clear" w:pos="1920"/>
          <w:tab w:val="num" w:pos="648"/>
        </w:tabs>
        <w:spacing w:before="0" w:after="240"/>
        <w:ind w:left="648" w:hanging="612"/>
        <w:rPr>
          <w:rFonts w:ascii="Calibri Light" w:hAnsi="Calibri Light" w:cs="Calibri"/>
          <w:szCs w:val="22"/>
        </w:rPr>
      </w:pPr>
      <w:r w:rsidRPr="007F4037">
        <w:rPr>
          <w:rFonts w:ascii="Calibri Light" w:hAnsi="Calibri Light" w:cs="Calibri"/>
          <w:szCs w:val="22"/>
        </w:rPr>
        <w:t>Describe how you guarantee knowledge sharing in a way that avoid</w:t>
      </w:r>
      <w:r w:rsidR="004705EB">
        <w:rPr>
          <w:rFonts w:ascii="Calibri Light" w:hAnsi="Calibri Light" w:cs="Calibri"/>
          <w:szCs w:val="22"/>
        </w:rPr>
        <w:t>s</w:t>
      </w:r>
      <w:r w:rsidRPr="007F4037">
        <w:rPr>
          <w:rFonts w:ascii="Calibri Light" w:hAnsi="Calibri Light" w:cs="Calibri"/>
          <w:szCs w:val="22"/>
        </w:rPr>
        <w:t xml:space="preserve"> that individual </w:t>
      </w:r>
      <w:r w:rsidR="004705EB">
        <w:rPr>
          <w:rFonts w:ascii="Calibri Light" w:hAnsi="Calibri Light" w:cs="Calibri"/>
          <w:szCs w:val="22"/>
        </w:rPr>
        <w:t>staff</w:t>
      </w:r>
      <w:r w:rsidRPr="007F4037">
        <w:rPr>
          <w:rFonts w:ascii="Calibri Light" w:hAnsi="Calibri Light" w:cs="Calibri"/>
          <w:szCs w:val="22"/>
        </w:rPr>
        <w:t xml:space="preserve"> become</w:t>
      </w:r>
      <w:r w:rsidR="004705EB">
        <w:rPr>
          <w:rFonts w:ascii="Calibri Light" w:hAnsi="Calibri Light" w:cs="Calibri"/>
          <w:szCs w:val="22"/>
        </w:rPr>
        <w:t>s</w:t>
      </w:r>
      <w:r w:rsidRPr="007F4037">
        <w:rPr>
          <w:rFonts w:ascii="Calibri Light" w:hAnsi="Calibri Light" w:cs="Calibri"/>
          <w:szCs w:val="22"/>
        </w:rPr>
        <w:t xml:space="preserve"> ‘single point of failure’ </w:t>
      </w:r>
      <w:r w:rsidR="003A1880" w:rsidRPr="00C20DB1">
        <w:rPr>
          <w:rFonts w:ascii="Calibri Light" w:hAnsi="Calibri Light" w:cs="Calibri"/>
          <w:b/>
          <w:szCs w:val="22"/>
        </w:rPr>
        <w:t>(</w:t>
      </w:r>
      <w:r w:rsidR="003A1880">
        <w:rPr>
          <w:rFonts w:ascii="Calibri Light" w:hAnsi="Calibri Light" w:cs="Calibri"/>
          <w:b/>
          <w:szCs w:val="22"/>
        </w:rPr>
        <w:t xml:space="preserve">7 </w:t>
      </w:r>
      <w:r w:rsidR="003A1880" w:rsidRPr="00C20DB1">
        <w:rPr>
          <w:rFonts w:ascii="Calibri Light" w:hAnsi="Calibri Light" w:cs="Calibri"/>
          <w:b/>
          <w:szCs w:val="22"/>
        </w:rPr>
        <w:t>points</w:t>
      </w:r>
      <w:r w:rsidR="003A1880">
        <w:rPr>
          <w:rFonts w:ascii="Calibri Light" w:hAnsi="Calibri Light" w:cs="Calibri"/>
          <w:b/>
          <w:szCs w:val="22"/>
        </w:rPr>
        <w:t xml:space="preserve"> - </w:t>
      </w:r>
      <w:r w:rsidR="003A1880" w:rsidRPr="00C20DB1">
        <w:rPr>
          <w:rFonts w:ascii="Calibri Light" w:hAnsi="Calibri Light" w:cs="Calibri"/>
          <w:szCs w:val="22"/>
        </w:rPr>
        <w:t xml:space="preserve">max </w:t>
      </w:r>
      <w:r w:rsidR="004705EB">
        <w:rPr>
          <w:rFonts w:ascii="Calibri Light" w:hAnsi="Calibri Light" w:cs="Calibri"/>
          <w:szCs w:val="22"/>
        </w:rPr>
        <w:t>600 words</w:t>
      </w:r>
      <w:r w:rsidR="003A1880" w:rsidRPr="00C20DB1">
        <w:rPr>
          <w:rFonts w:ascii="Calibri Light" w:hAnsi="Calibri Light" w:cs="Calibri"/>
          <w:b/>
          <w:szCs w:val="22"/>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3A1880" w:rsidRPr="00C20DB1" w14:paraId="79070064" w14:textId="77777777" w:rsidTr="00A42603">
        <w:trPr>
          <w:trHeight w:val="814"/>
        </w:trPr>
        <w:tc>
          <w:tcPr>
            <w:tcW w:w="8460" w:type="dxa"/>
          </w:tcPr>
          <w:p w14:paraId="304F9B56" w14:textId="77777777" w:rsidR="003A1880" w:rsidRPr="00C20DB1" w:rsidRDefault="003A1880" w:rsidP="00A42603">
            <w:pPr>
              <w:pStyle w:val="Text1"/>
              <w:ind w:left="0"/>
              <w:rPr>
                <w:rFonts w:ascii="Calibri Light" w:hAnsi="Calibri Light" w:cs="Calibri"/>
                <w:szCs w:val="22"/>
              </w:rPr>
            </w:pPr>
            <w:r w:rsidRPr="00C20DB1">
              <w:rPr>
                <w:rFonts w:ascii="Calibri Light" w:hAnsi="Calibri Light" w:cs="Calibri"/>
                <w:szCs w:val="22"/>
              </w:rPr>
              <w:t>Reference:</w:t>
            </w:r>
          </w:p>
        </w:tc>
      </w:tr>
    </w:tbl>
    <w:p w14:paraId="68529516" w14:textId="77777777" w:rsidR="003A1880" w:rsidRDefault="003A1880" w:rsidP="0091602D"/>
    <w:p w14:paraId="41C08F0C" w14:textId="14C7A422" w:rsidR="003069AF" w:rsidRPr="00C20DB1" w:rsidRDefault="003069AF" w:rsidP="003069AF">
      <w:pPr>
        <w:pStyle w:val="Heading3"/>
        <w:numPr>
          <w:ilvl w:val="2"/>
          <w:numId w:val="5"/>
        </w:numPr>
        <w:tabs>
          <w:tab w:val="clear" w:pos="1920"/>
          <w:tab w:val="num" w:pos="720"/>
        </w:tabs>
        <w:spacing w:before="0" w:after="240"/>
        <w:ind w:left="720"/>
        <w:rPr>
          <w:rFonts w:ascii="Calibri Light" w:hAnsi="Calibri Light" w:cs="Calibri"/>
          <w:szCs w:val="22"/>
        </w:rPr>
      </w:pPr>
      <w:r w:rsidRPr="00C20DB1">
        <w:rPr>
          <w:rFonts w:ascii="Calibri Light" w:hAnsi="Calibri Light" w:cs="Calibri"/>
          <w:szCs w:val="22"/>
        </w:rPr>
        <w:t>Describe the modalities</w:t>
      </w:r>
      <w:r w:rsidR="004705EB">
        <w:rPr>
          <w:rFonts w:ascii="Calibri Light" w:hAnsi="Calibri Light" w:cs="Calibri"/>
          <w:szCs w:val="22"/>
        </w:rPr>
        <w:t xml:space="preserve"> with which</w:t>
      </w:r>
      <w:r w:rsidRPr="00C20DB1">
        <w:rPr>
          <w:rFonts w:ascii="Calibri Light" w:hAnsi="Calibri Light" w:cs="Calibri"/>
          <w:szCs w:val="22"/>
        </w:rPr>
        <w:t xml:space="preserve"> you aim to manage request</w:t>
      </w:r>
      <w:r w:rsidR="004705EB">
        <w:rPr>
          <w:rFonts w:ascii="Calibri Light" w:hAnsi="Calibri Light" w:cs="Calibri"/>
          <w:szCs w:val="22"/>
        </w:rPr>
        <w:t>s</w:t>
      </w:r>
      <w:r w:rsidRPr="00C20DB1">
        <w:rPr>
          <w:rFonts w:ascii="Calibri Light" w:hAnsi="Calibri Light" w:cs="Calibri"/>
          <w:szCs w:val="22"/>
        </w:rPr>
        <w:t xml:space="preserve"> for changes and new development and the risk related </w:t>
      </w:r>
      <w:r w:rsidRPr="00C20DB1">
        <w:rPr>
          <w:rFonts w:ascii="Calibri Light" w:hAnsi="Calibri Light" w:cs="Calibri"/>
          <w:b/>
          <w:szCs w:val="22"/>
        </w:rPr>
        <w:t>(</w:t>
      </w:r>
      <w:r w:rsidR="00E241D5">
        <w:rPr>
          <w:rFonts w:ascii="Calibri Light" w:hAnsi="Calibri Light" w:cs="Calibri"/>
          <w:b/>
          <w:szCs w:val="22"/>
        </w:rPr>
        <w:t xml:space="preserve">7 </w:t>
      </w:r>
      <w:r w:rsidRPr="00C20DB1">
        <w:rPr>
          <w:rFonts w:ascii="Calibri Light" w:hAnsi="Calibri Light" w:cs="Calibri"/>
          <w:b/>
          <w:szCs w:val="22"/>
        </w:rPr>
        <w:t>points</w:t>
      </w:r>
      <w:r w:rsidR="00E241D5">
        <w:rPr>
          <w:rFonts w:ascii="Calibri Light" w:hAnsi="Calibri Light" w:cs="Calibri"/>
          <w:b/>
          <w:szCs w:val="22"/>
        </w:rPr>
        <w:t xml:space="preserve"> - </w:t>
      </w:r>
      <w:r w:rsidR="00E241D5" w:rsidRPr="00C20DB1">
        <w:rPr>
          <w:rFonts w:ascii="Calibri Light" w:hAnsi="Calibri Light" w:cs="Calibri"/>
          <w:szCs w:val="22"/>
        </w:rPr>
        <w:t xml:space="preserve">max </w:t>
      </w:r>
      <w:r w:rsidR="004705EB">
        <w:rPr>
          <w:rFonts w:ascii="Calibri Light" w:hAnsi="Calibri Light" w:cs="Calibri"/>
          <w:szCs w:val="22"/>
        </w:rPr>
        <w:t>600 words</w:t>
      </w:r>
      <w:r w:rsidRPr="00C20DB1">
        <w:rPr>
          <w:rFonts w:ascii="Calibri Light" w:hAnsi="Calibri Light" w:cs="Calibri"/>
          <w:b/>
          <w:szCs w:val="22"/>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3069AF" w:rsidRPr="00C20DB1" w14:paraId="148F2511" w14:textId="77777777" w:rsidTr="003069AF">
        <w:trPr>
          <w:trHeight w:val="814"/>
        </w:trPr>
        <w:tc>
          <w:tcPr>
            <w:tcW w:w="8460" w:type="dxa"/>
          </w:tcPr>
          <w:p w14:paraId="133C8A37" w14:textId="54811490" w:rsidR="003069AF" w:rsidRPr="00C20DB1" w:rsidRDefault="0038047B" w:rsidP="003069AF">
            <w:pPr>
              <w:pStyle w:val="Text1"/>
              <w:ind w:left="0"/>
              <w:rPr>
                <w:rFonts w:ascii="Calibri Light" w:hAnsi="Calibri Light" w:cs="Calibri"/>
                <w:szCs w:val="22"/>
              </w:rPr>
            </w:pPr>
            <w:r w:rsidRPr="00C20DB1">
              <w:rPr>
                <w:rFonts w:ascii="Calibri Light" w:hAnsi="Calibri Light" w:cs="Calibri"/>
                <w:szCs w:val="22"/>
              </w:rPr>
              <w:t>Reference:</w:t>
            </w:r>
          </w:p>
        </w:tc>
      </w:tr>
    </w:tbl>
    <w:p w14:paraId="6064AB7F" w14:textId="0165C2FF" w:rsidR="003069AF" w:rsidRPr="00C20DB1" w:rsidRDefault="003069AF" w:rsidP="003069AF">
      <w:pPr>
        <w:pStyle w:val="Text2"/>
        <w:spacing w:after="0"/>
        <w:rPr>
          <w:rFonts w:ascii="Calibri Light" w:hAnsi="Calibri Light" w:cs="Calibri"/>
          <w:szCs w:val="22"/>
        </w:rPr>
      </w:pPr>
    </w:p>
    <w:p w14:paraId="11140088" w14:textId="04B922FF" w:rsidR="003069AF" w:rsidRPr="00C20DB1" w:rsidRDefault="003069AF" w:rsidP="003069AF">
      <w:pPr>
        <w:pStyle w:val="Heading2"/>
        <w:numPr>
          <w:ilvl w:val="1"/>
          <w:numId w:val="28"/>
        </w:numPr>
        <w:spacing w:before="0" w:after="240"/>
        <w:rPr>
          <w:rFonts w:ascii="Calibri Light" w:hAnsi="Calibri Light"/>
          <w:szCs w:val="22"/>
        </w:rPr>
      </w:pPr>
      <w:bookmarkStart w:id="7" w:name="_Toc353958114"/>
      <w:bookmarkStart w:id="8" w:name="_Toc492981183"/>
      <w:r w:rsidRPr="00C20DB1">
        <w:rPr>
          <w:rFonts w:ascii="Calibri Light" w:hAnsi="Calibri Light"/>
          <w:szCs w:val="22"/>
        </w:rPr>
        <w:t xml:space="preserve">Quality of the </w:t>
      </w:r>
      <w:r w:rsidR="004705EB">
        <w:rPr>
          <w:rFonts w:ascii="Calibri Light" w:hAnsi="Calibri Light"/>
          <w:szCs w:val="22"/>
        </w:rPr>
        <w:t>technical</w:t>
      </w:r>
      <w:r w:rsidR="004705EB" w:rsidRPr="00C20DB1">
        <w:rPr>
          <w:rFonts w:ascii="Calibri Light" w:hAnsi="Calibri Light"/>
          <w:szCs w:val="22"/>
        </w:rPr>
        <w:t xml:space="preserve"> </w:t>
      </w:r>
      <w:r w:rsidRPr="00C20DB1">
        <w:rPr>
          <w:rFonts w:ascii="Calibri Light" w:hAnsi="Calibri Light"/>
          <w:szCs w:val="22"/>
        </w:rPr>
        <w:t>proposal in the domain of the tender (</w:t>
      </w:r>
      <w:r w:rsidR="002B1157">
        <w:rPr>
          <w:rFonts w:ascii="Calibri Light" w:hAnsi="Calibri Light"/>
          <w:szCs w:val="22"/>
        </w:rPr>
        <w:t>56</w:t>
      </w:r>
      <w:r w:rsidR="00D623D0" w:rsidRPr="00C20DB1">
        <w:rPr>
          <w:rFonts w:ascii="Calibri Light" w:hAnsi="Calibri Light"/>
          <w:szCs w:val="22"/>
        </w:rPr>
        <w:t xml:space="preserve"> </w:t>
      </w:r>
      <w:r w:rsidRPr="00C20DB1">
        <w:rPr>
          <w:rFonts w:ascii="Calibri Light" w:hAnsi="Calibri Light"/>
          <w:szCs w:val="22"/>
        </w:rPr>
        <w:t>points)</w:t>
      </w:r>
      <w:bookmarkEnd w:id="7"/>
      <w:bookmarkEnd w:id="8"/>
    </w:p>
    <w:p w14:paraId="47650945" w14:textId="138F2CFA" w:rsidR="003069AF" w:rsidRPr="00C20DB1" w:rsidRDefault="003069AF" w:rsidP="00C20DB1">
      <w:pPr>
        <w:pStyle w:val="Heading3"/>
        <w:numPr>
          <w:ilvl w:val="0"/>
          <w:numId w:val="0"/>
        </w:numPr>
        <w:spacing w:before="0" w:after="240"/>
        <w:ind w:left="720"/>
        <w:rPr>
          <w:rFonts w:ascii="Calibri Light" w:hAnsi="Calibri Light" w:cs="Calibri"/>
          <w:szCs w:val="22"/>
        </w:rPr>
      </w:pPr>
      <w:r w:rsidRPr="00C20DB1">
        <w:rPr>
          <w:rFonts w:ascii="Calibri Light" w:hAnsi="Calibri Light" w:cs="Calibri"/>
          <w:szCs w:val="22"/>
        </w:rPr>
        <w:t>Considering the description of the tender and the profiles in the service requirements, give your global analysis on the following points</w:t>
      </w:r>
    </w:p>
    <w:p w14:paraId="2AD5FB5A" w14:textId="689D6117" w:rsidR="002B1157" w:rsidRDefault="003A3785" w:rsidP="003A3785">
      <w:pPr>
        <w:pStyle w:val="Heading4"/>
        <w:numPr>
          <w:ilvl w:val="2"/>
          <w:numId w:val="5"/>
        </w:numPr>
        <w:tabs>
          <w:tab w:val="clear" w:pos="1920"/>
          <w:tab w:val="num" w:pos="720"/>
        </w:tabs>
        <w:spacing w:before="0" w:after="240"/>
        <w:ind w:left="720" w:hanging="666"/>
        <w:rPr>
          <w:rFonts w:ascii="Calibri Light" w:hAnsi="Calibri Light" w:cs="Calibri"/>
          <w:szCs w:val="22"/>
        </w:rPr>
      </w:pPr>
      <w:r w:rsidRPr="003A3785">
        <w:rPr>
          <w:rFonts w:ascii="Calibri Light" w:hAnsi="Calibri Light" w:cs="Calibri"/>
          <w:szCs w:val="22"/>
        </w:rPr>
        <w:t>Describe how you envision, plan, build, configure, stabilize and deploy an installation and/or configuration of a new IT service on the AGENCY IT infrastructure.</w:t>
      </w:r>
      <w:r w:rsidR="003069AF" w:rsidRPr="002B1157">
        <w:rPr>
          <w:rFonts w:ascii="Calibri Light" w:hAnsi="Calibri Light" w:cs="Calibri"/>
          <w:szCs w:val="22"/>
        </w:rPr>
        <w:t xml:space="preserve"> </w:t>
      </w:r>
    </w:p>
    <w:p w14:paraId="0A2167D3" w14:textId="24BECEC5" w:rsidR="003069AF" w:rsidRPr="00937013" w:rsidRDefault="003069AF" w:rsidP="00937013">
      <w:pPr>
        <w:jc w:val="right"/>
        <w:rPr>
          <w:rFonts w:ascii="Calibri Light" w:hAnsi="Calibri Light"/>
          <w:b/>
        </w:rPr>
      </w:pPr>
      <w:r w:rsidRPr="00937013">
        <w:rPr>
          <w:rFonts w:ascii="Calibri Light" w:hAnsi="Calibri Light"/>
          <w:b/>
        </w:rPr>
        <w:tab/>
      </w:r>
      <w:r w:rsidR="00937013">
        <w:rPr>
          <w:rFonts w:ascii="Calibri Light" w:hAnsi="Calibri Light"/>
          <w:b/>
        </w:rPr>
        <w:tab/>
      </w:r>
      <w:r w:rsidR="00937013">
        <w:rPr>
          <w:rFonts w:ascii="Calibri Light" w:hAnsi="Calibri Light"/>
          <w:b/>
        </w:rPr>
        <w:tab/>
      </w:r>
      <w:r w:rsidR="00937013">
        <w:rPr>
          <w:rFonts w:ascii="Calibri Light" w:hAnsi="Calibri Light"/>
          <w:b/>
        </w:rPr>
        <w:tab/>
      </w:r>
      <w:r w:rsidR="00937013">
        <w:rPr>
          <w:rFonts w:ascii="Calibri Light" w:hAnsi="Calibri Light"/>
          <w:b/>
        </w:rPr>
        <w:tab/>
      </w:r>
      <w:r w:rsidR="00937013">
        <w:rPr>
          <w:rFonts w:ascii="Calibri Light" w:hAnsi="Calibri Light"/>
          <w:b/>
        </w:rPr>
        <w:tab/>
      </w:r>
      <w:r w:rsidR="00937013">
        <w:rPr>
          <w:rFonts w:ascii="Calibri Light" w:hAnsi="Calibri Light"/>
          <w:b/>
        </w:rPr>
        <w:tab/>
      </w:r>
      <w:r w:rsidR="00937013">
        <w:rPr>
          <w:rFonts w:ascii="Calibri Light" w:hAnsi="Calibri Light"/>
          <w:b/>
        </w:rPr>
        <w:tab/>
      </w:r>
      <w:r w:rsidRPr="00937013">
        <w:rPr>
          <w:rFonts w:ascii="Calibri Light" w:hAnsi="Calibri Light"/>
          <w:b/>
        </w:rPr>
        <w:t>(</w:t>
      </w:r>
      <w:r w:rsidR="002B1157" w:rsidRPr="00937013">
        <w:rPr>
          <w:rFonts w:ascii="Calibri Light" w:hAnsi="Calibri Light"/>
          <w:b/>
        </w:rPr>
        <w:t>9</w:t>
      </w:r>
      <w:r w:rsidR="00884533" w:rsidRPr="00937013">
        <w:rPr>
          <w:rFonts w:ascii="Calibri Light" w:hAnsi="Calibri Light"/>
          <w:b/>
        </w:rPr>
        <w:t xml:space="preserve"> </w:t>
      </w:r>
      <w:r w:rsidRPr="00937013">
        <w:rPr>
          <w:rFonts w:ascii="Calibri Light" w:hAnsi="Calibri Light"/>
          <w:b/>
        </w:rPr>
        <w:t>points</w:t>
      </w:r>
      <w:r w:rsidR="002B1157" w:rsidRPr="00937013">
        <w:rPr>
          <w:rFonts w:ascii="Calibri Light" w:hAnsi="Calibri Light"/>
          <w:b/>
        </w:rPr>
        <w:t xml:space="preserve"> – max </w:t>
      </w:r>
      <w:r w:rsidR="00F03024">
        <w:rPr>
          <w:rFonts w:ascii="Calibri Light" w:hAnsi="Calibri Light"/>
          <w:b/>
        </w:rPr>
        <w:t>1200 words</w:t>
      </w:r>
      <w:r w:rsidRPr="00937013">
        <w:rPr>
          <w:rFonts w:ascii="Calibri Light" w:hAnsi="Calibri Light"/>
          <w:b/>
        </w:rPr>
        <w:t>)</w:t>
      </w:r>
      <w:r w:rsidRPr="00937013">
        <w:rPr>
          <w:rFonts w:ascii="Calibri Light" w:hAnsi="Calibri Light"/>
          <w:b/>
        </w:rPr>
        <w:tab/>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069AF" w:rsidRPr="00C20DB1" w14:paraId="0288A497" w14:textId="77777777" w:rsidTr="003A3785">
        <w:trPr>
          <w:trHeight w:val="814"/>
        </w:trPr>
        <w:tc>
          <w:tcPr>
            <w:tcW w:w="8280" w:type="dxa"/>
          </w:tcPr>
          <w:p w14:paraId="6A340B48" w14:textId="77777777" w:rsidR="003069AF" w:rsidRDefault="0038047B" w:rsidP="003069AF">
            <w:pPr>
              <w:pStyle w:val="Text1"/>
              <w:ind w:left="0"/>
              <w:rPr>
                <w:rFonts w:ascii="Calibri Light" w:hAnsi="Calibri Light" w:cs="Calibri"/>
                <w:szCs w:val="22"/>
              </w:rPr>
            </w:pPr>
            <w:r w:rsidRPr="00C20DB1">
              <w:rPr>
                <w:rFonts w:ascii="Calibri Light" w:hAnsi="Calibri Light" w:cs="Calibri"/>
                <w:szCs w:val="22"/>
              </w:rPr>
              <w:t>Reference:</w:t>
            </w:r>
          </w:p>
          <w:p w14:paraId="3E98AF44" w14:textId="276AFBA2" w:rsidR="002B1157" w:rsidRPr="00C20DB1" w:rsidRDefault="002B1157" w:rsidP="003069AF">
            <w:pPr>
              <w:pStyle w:val="Text1"/>
              <w:ind w:left="0"/>
              <w:rPr>
                <w:rFonts w:ascii="Calibri Light" w:hAnsi="Calibri Light" w:cs="Calibri"/>
                <w:szCs w:val="22"/>
              </w:rPr>
            </w:pPr>
          </w:p>
        </w:tc>
      </w:tr>
    </w:tbl>
    <w:p w14:paraId="0DBE6BCA" w14:textId="32BD70A5" w:rsidR="003A3785" w:rsidRPr="003A3785" w:rsidRDefault="003A3785" w:rsidP="003A3785">
      <w:pPr>
        <w:pStyle w:val="Heading4"/>
        <w:numPr>
          <w:ilvl w:val="2"/>
          <w:numId w:val="5"/>
        </w:numPr>
        <w:tabs>
          <w:tab w:val="clear" w:pos="1920"/>
          <w:tab w:val="num" w:pos="720"/>
        </w:tabs>
        <w:spacing w:before="0" w:after="240"/>
        <w:ind w:left="720" w:hanging="630"/>
        <w:rPr>
          <w:rFonts w:ascii="Calibri Light" w:hAnsi="Calibri Light" w:cs="Calibri"/>
          <w:szCs w:val="22"/>
        </w:rPr>
      </w:pPr>
      <w:r w:rsidRPr="003A3785">
        <w:rPr>
          <w:rFonts w:ascii="Calibri Light" w:hAnsi="Calibri Light" w:cs="Calibri"/>
          <w:szCs w:val="22"/>
        </w:rPr>
        <w:t>The contractor will be responsible for setting up and integrating the required levels of support services for the AGENCY IT infrastructure. Seamless integration with the existing processes, ability to interface third party providers, smooth operation and timely response are key factors in the delivery of such support services.</w:t>
      </w:r>
    </w:p>
    <w:p w14:paraId="7111E849" w14:textId="470F315C" w:rsidR="003A3785" w:rsidRPr="003A3785" w:rsidRDefault="003A3785" w:rsidP="003A3785">
      <w:pPr>
        <w:ind w:left="720"/>
        <w:rPr>
          <w:rFonts w:ascii="Calibri Light" w:hAnsi="Calibri Light"/>
        </w:rPr>
      </w:pPr>
      <w:r w:rsidRPr="003A3785">
        <w:rPr>
          <w:rFonts w:ascii="Calibri Light" w:hAnsi="Calibri Light"/>
        </w:rPr>
        <w:t>The tendere</w:t>
      </w:r>
      <w:r w:rsidR="00937013">
        <w:rPr>
          <w:rFonts w:ascii="Calibri Light" w:hAnsi="Calibri Light"/>
        </w:rPr>
        <w:t>r</w:t>
      </w:r>
      <w:r w:rsidRPr="003A3785">
        <w:rPr>
          <w:rFonts w:ascii="Calibri Light" w:hAnsi="Calibri Light"/>
        </w:rPr>
        <w:t xml:space="preserve"> shall describe his proposal by presenting a clear process overview of </w:t>
      </w:r>
      <w:r w:rsidR="00F03024">
        <w:rPr>
          <w:rFonts w:ascii="Calibri Light" w:hAnsi="Calibri Light"/>
        </w:rPr>
        <w:t>Agency`s</w:t>
      </w:r>
      <w:r w:rsidR="00F03024" w:rsidRPr="003A3785">
        <w:rPr>
          <w:rFonts w:ascii="Calibri Light" w:hAnsi="Calibri Light"/>
        </w:rPr>
        <w:t xml:space="preserve"> </w:t>
      </w:r>
      <w:r w:rsidRPr="003A3785">
        <w:rPr>
          <w:rFonts w:ascii="Calibri Light" w:hAnsi="Calibri Light"/>
        </w:rPr>
        <w:t xml:space="preserve">service support landscape highlighting actors, </w:t>
      </w:r>
      <w:r w:rsidR="00937013" w:rsidRPr="003A3785">
        <w:rPr>
          <w:rFonts w:ascii="Calibri Light" w:hAnsi="Calibri Light"/>
        </w:rPr>
        <w:t>responsibilities</w:t>
      </w:r>
      <w:r w:rsidRPr="003A3785">
        <w:rPr>
          <w:rFonts w:ascii="Calibri Light" w:hAnsi="Calibri Light"/>
        </w:rPr>
        <w:t>, information flows and relevant data for achieving an efficient and effective resolution of IT issues.</w:t>
      </w:r>
    </w:p>
    <w:p w14:paraId="4F1EE303" w14:textId="78F0ED6E" w:rsidR="003069AF" w:rsidRPr="003A3785" w:rsidRDefault="003A3785" w:rsidP="00937013">
      <w:pPr>
        <w:jc w:val="right"/>
        <w:rPr>
          <w:rFonts w:ascii="Calibri Light" w:hAnsi="Calibri Light"/>
          <w:b/>
        </w:rPr>
      </w:pPr>
      <w:r w:rsidRPr="003A3785">
        <w:rPr>
          <w:rFonts w:ascii="Calibri Light" w:hAnsi="Calibri Light"/>
          <w:b/>
        </w:rPr>
        <w:tab/>
      </w:r>
      <w:r w:rsidRPr="003A3785">
        <w:rPr>
          <w:rFonts w:ascii="Calibri Light" w:hAnsi="Calibri Light"/>
          <w:b/>
        </w:rPr>
        <w:tab/>
      </w:r>
      <w:r w:rsidRPr="003A3785">
        <w:rPr>
          <w:rFonts w:ascii="Calibri Light" w:hAnsi="Calibri Light"/>
          <w:b/>
        </w:rPr>
        <w:tab/>
      </w:r>
      <w:r w:rsidRPr="003A3785">
        <w:rPr>
          <w:rFonts w:ascii="Calibri Light" w:hAnsi="Calibri Light"/>
          <w:b/>
        </w:rPr>
        <w:tab/>
      </w:r>
      <w:r w:rsidRPr="003A3785">
        <w:rPr>
          <w:rFonts w:ascii="Calibri Light" w:hAnsi="Calibri Light"/>
          <w:b/>
        </w:rPr>
        <w:tab/>
      </w:r>
      <w:r w:rsidRPr="003A3785">
        <w:rPr>
          <w:rFonts w:ascii="Calibri Light" w:hAnsi="Calibri Light"/>
          <w:b/>
        </w:rPr>
        <w:tab/>
      </w:r>
      <w:r w:rsidRPr="003A3785">
        <w:rPr>
          <w:rFonts w:ascii="Calibri Light" w:hAnsi="Calibri Light"/>
          <w:b/>
        </w:rPr>
        <w:tab/>
      </w:r>
      <w:r>
        <w:rPr>
          <w:rFonts w:ascii="Calibri Light" w:hAnsi="Calibri Light"/>
          <w:b/>
        </w:rPr>
        <w:tab/>
      </w:r>
      <w:r w:rsidRPr="003A3785">
        <w:rPr>
          <w:rFonts w:ascii="Calibri Light" w:hAnsi="Calibri Light"/>
          <w:b/>
        </w:rPr>
        <w:t xml:space="preserve">(8 points – max </w:t>
      </w:r>
      <w:r w:rsidR="00F03024">
        <w:rPr>
          <w:rFonts w:ascii="Calibri Light" w:hAnsi="Calibri Light"/>
          <w:b/>
        </w:rPr>
        <w:t>1200 words</w:t>
      </w:r>
      <w:r w:rsidRPr="003A3785">
        <w:rPr>
          <w:rFonts w:ascii="Calibri Light" w:hAnsi="Calibri Light"/>
          <w:b/>
        </w:rPr>
        <w:t>)</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069AF" w:rsidRPr="00C20DB1" w14:paraId="31837161" w14:textId="77777777" w:rsidTr="003069AF">
        <w:trPr>
          <w:trHeight w:val="814"/>
        </w:trPr>
        <w:tc>
          <w:tcPr>
            <w:tcW w:w="8280" w:type="dxa"/>
          </w:tcPr>
          <w:p w14:paraId="6EF7BFBC" w14:textId="563D3BA5" w:rsidR="003069AF" w:rsidRPr="00C20DB1" w:rsidRDefault="0038047B" w:rsidP="003069AF">
            <w:pPr>
              <w:pStyle w:val="Text1"/>
              <w:ind w:left="0"/>
              <w:rPr>
                <w:rFonts w:ascii="Calibri Light" w:hAnsi="Calibri Light" w:cs="Calibri"/>
                <w:szCs w:val="22"/>
              </w:rPr>
            </w:pPr>
            <w:r w:rsidRPr="00C20DB1">
              <w:rPr>
                <w:rFonts w:ascii="Calibri Light" w:hAnsi="Calibri Light" w:cs="Calibri"/>
                <w:szCs w:val="22"/>
              </w:rPr>
              <w:t>Reference:</w:t>
            </w:r>
          </w:p>
        </w:tc>
      </w:tr>
    </w:tbl>
    <w:p w14:paraId="1AA1673D" w14:textId="7CE80AFD" w:rsidR="003069AF" w:rsidRDefault="0038047B" w:rsidP="00937013">
      <w:pPr>
        <w:pStyle w:val="Heading4"/>
        <w:numPr>
          <w:ilvl w:val="2"/>
          <w:numId w:val="5"/>
        </w:numPr>
        <w:tabs>
          <w:tab w:val="clear" w:pos="1920"/>
          <w:tab w:val="num" w:pos="720"/>
        </w:tabs>
        <w:spacing w:before="0" w:after="240"/>
        <w:ind w:left="990" w:hanging="900"/>
        <w:jc w:val="left"/>
        <w:rPr>
          <w:rFonts w:ascii="Calibri Light" w:hAnsi="Calibri Light" w:cs="Calibri"/>
          <w:szCs w:val="22"/>
        </w:rPr>
      </w:pPr>
      <w:r w:rsidRPr="00937013">
        <w:rPr>
          <w:rFonts w:ascii="Calibri Light" w:hAnsi="Calibri Light" w:cs="Calibri"/>
          <w:szCs w:val="22"/>
        </w:rPr>
        <w:t xml:space="preserve"> </w:t>
      </w:r>
      <w:r w:rsidR="00937013" w:rsidRPr="00937013">
        <w:rPr>
          <w:rFonts w:ascii="Calibri Light" w:hAnsi="Calibri Light" w:cs="Calibri"/>
          <w:szCs w:val="22"/>
        </w:rPr>
        <w:t>The tenderer shall clearly define the following issues:</w:t>
      </w:r>
      <w:r w:rsidR="00937013">
        <w:rPr>
          <w:rFonts w:ascii="Calibri Light" w:hAnsi="Calibri Light" w:cs="Calibri"/>
          <w:szCs w:val="22"/>
        </w:rPr>
        <w:br/>
        <w:t xml:space="preserve"> </w:t>
      </w:r>
      <w:r w:rsidR="00937013">
        <w:rPr>
          <w:rFonts w:ascii="Calibri Light" w:hAnsi="Calibri Light" w:cs="Calibri"/>
          <w:szCs w:val="22"/>
        </w:rPr>
        <w:br/>
      </w:r>
      <w:r w:rsidR="00937013" w:rsidRPr="00937013">
        <w:rPr>
          <w:rFonts w:ascii="Calibri Light" w:hAnsi="Calibri Light" w:cs="Calibri"/>
          <w:szCs w:val="22"/>
        </w:rPr>
        <w:t>a)  Description of the</w:t>
      </w:r>
      <w:r w:rsidR="00F03024">
        <w:rPr>
          <w:rFonts w:ascii="Calibri Light" w:hAnsi="Calibri Light" w:cs="Calibri"/>
          <w:szCs w:val="22"/>
        </w:rPr>
        <w:t xml:space="preserve"> tenderers approach to </w:t>
      </w:r>
      <w:r w:rsidR="00937013" w:rsidRPr="00937013">
        <w:rPr>
          <w:rFonts w:ascii="Calibri Light" w:hAnsi="Calibri Light" w:cs="Calibri"/>
          <w:szCs w:val="22"/>
        </w:rPr>
        <w:t>monitoring system and application events, proactive identification of problems, identify incidents and ensure their swift resolution in case of 24/7 services.</w:t>
      </w:r>
      <w:r w:rsidR="00937013" w:rsidRPr="00937013">
        <w:rPr>
          <w:rFonts w:ascii="Calibri Light" w:hAnsi="Calibri Light" w:cs="Calibri"/>
          <w:szCs w:val="22"/>
        </w:rPr>
        <w:br/>
      </w:r>
      <w:r w:rsidR="00937013">
        <w:rPr>
          <w:rFonts w:ascii="Calibri Light" w:hAnsi="Calibri Light" w:cs="Calibri"/>
          <w:szCs w:val="22"/>
        </w:rPr>
        <w:br/>
      </w:r>
      <w:r w:rsidR="00937013" w:rsidRPr="00937013">
        <w:rPr>
          <w:rFonts w:ascii="Calibri Light" w:hAnsi="Calibri Light" w:cs="Calibri"/>
          <w:szCs w:val="22"/>
        </w:rPr>
        <w:lastRenderedPageBreak/>
        <w:t xml:space="preserve">b)  Description of how the tenderer will efficiently coordinate incident resolution and change request related to infrastructure and network services considering also the case of </w:t>
      </w:r>
      <w:r w:rsidR="00C2035F" w:rsidRPr="00937013">
        <w:rPr>
          <w:rFonts w:ascii="Calibri Light" w:hAnsi="Calibri Light" w:cs="Calibri"/>
          <w:szCs w:val="22"/>
        </w:rPr>
        <w:t>involvement</w:t>
      </w:r>
      <w:r w:rsidR="00937013" w:rsidRPr="00937013">
        <w:rPr>
          <w:rFonts w:ascii="Calibri Light" w:hAnsi="Calibri Light" w:cs="Calibri"/>
          <w:szCs w:val="22"/>
        </w:rPr>
        <w:t xml:space="preserve"> of 3th party services.</w:t>
      </w:r>
    </w:p>
    <w:p w14:paraId="29FBC364" w14:textId="70C6ECD1" w:rsidR="00937013" w:rsidRPr="00937013" w:rsidRDefault="00937013" w:rsidP="00937013">
      <w:pPr>
        <w:jc w:val="right"/>
        <w:rPr>
          <w:rFonts w:ascii="Calibri Light" w:hAnsi="Calibri Light"/>
          <w:b/>
        </w:rPr>
      </w:pPr>
      <w:r w:rsidRPr="00937013">
        <w:rPr>
          <w:rFonts w:ascii="Calibri Light" w:hAnsi="Calibri Light"/>
          <w:b/>
        </w:rPr>
        <w:t>(</w:t>
      </w:r>
      <w:r>
        <w:rPr>
          <w:rFonts w:ascii="Calibri Light" w:hAnsi="Calibri Light"/>
          <w:b/>
        </w:rPr>
        <w:t>16</w:t>
      </w:r>
      <w:r w:rsidRPr="00937013">
        <w:rPr>
          <w:rFonts w:ascii="Calibri Light" w:hAnsi="Calibri Light"/>
          <w:b/>
        </w:rPr>
        <w:t xml:space="preserve"> points – max </w:t>
      </w:r>
      <w:r w:rsidR="00F03024">
        <w:rPr>
          <w:rFonts w:ascii="Calibri Light" w:hAnsi="Calibri Light"/>
          <w:b/>
        </w:rPr>
        <w:t>1800 words</w:t>
      </w:r>
      <w:r w:rsidRPr="00937013">
        <w:rPr>
          <w:rFonts w:ascii="Calibri Light" w:hAnsi="Calibri Light"/>
          <w:b/>
        </w:rPr>
        <w:t>)</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069AF" w:rsidRPr="00C20DB1" w14:paraId="1CCB817B" w14:textId="77777777" w:rsidTr="003069AF">
        <w:trPr>
          <w:trHeight w:val="814"/>
        </w:trPr>
        <w:tc>
          <w:tcPr>
            <w:tcW w:w="8280" w:type="dxa"/>
          </w:tcPr>
          <w:p w14:paraId="3D025033" w14:textId="270695ED" w:rsidR="003069AF" w:rsidRPr="00C20DB1" w:rsidRDefault="0038047B" w:rsidP="003069AF">
            <w:pPr>
              <w:pStyle w:val="Text1"/>
              <w:ind w:left="0"/>
              <w:rPr>
                <w:rFonts w:ascii="Calibri Light" w:hAnsi="Calibri Light" w:cs="Calibri"/>
                <w:szCs w:val="22"/>
              </w:rPr>
            </w:pPr>
            <w:r w:rsidRPr="00C20DB1">
              <w:rPr>
                <w:rFonts w:ascii="Calibri Light" w:hAnsi="Calibri Light" w:cs="Calibri"/>
                <w:szCs w:val="22"/>
              </w:rPr>
              <w:t>Reference:</w:t>
            </w:r>
          </w:p>
        </w:tc>
      </w:tr>
    </w:tbl>
    <w:p w14:paraId="46331410" w14:textId="78E9F3A3" w:rsidR="003069AF" w:rsidRDefault="00937013" w:rsidP="00937013">
      <w:pPr>
        <w:pStyle w:val="Heading4"/>
        <w:numPr>
          <w:ilvl w:val="2"/>
          <w:numId w:val="5"/>
        </w:numPr>
        <w:tabs>
          <w:tab w:val="clear" w:pos="1920"/>
          <w:tab w:val="num" w:pos="720"/>
        </w:tabs>
        <w:spacing w:before="0" w:after="240"/>
        <w:ind w:left="720" w:hanging="630"/>
        <w:rPr>
          <w:rFonts w:ascii="Calibri Light" w:hAnsi="Calibri Light" w:cs="Calibri"/>
          <w:szCs w:val="22"/>
        </w:rPr>
      </w:pPr>
      <w:r w:rsidRPr="00937013">
        <w:rPr>
          <w:rFonts w:ascii="Calibri Light" w:hAnsi="Calibri Light" w:cs="Calibri"/>
          <w:szCs w:val="22"/>
        </w:rPr>
        <w:t>Describe how you would proceed in supporting the AGENCY’s IT processes according to the ITILV3 methodology, how you would contribute to the improvement of the current IT processes, the risks related and the quality assurance procedure to deliver high quality processes</w:t>
      </w:r>
      <w:r>
        <w:rPr>
          <w:rFonts w:ascii="Calibri Light" w:hAnsi="Calibri Light" w:cs="Calibri"/>
          <w:szCs w:val="22"/>
        </w:rPr>
        <w:t>.</w:t>
      </w:r>
    </w:p>
    <w:p w14:paraId="12FC6CE3" w14:textId="09AC065C" w:rsidR="00937013" w:rsidRPr="00937013" w:rsidRDefault="00937013" w:rsidP="00937013">
      <w:pPr>
        <w:pStyle w:val="ListParagraph"/>
        <w:ind w:left="480"/>
        <w:jc w:val="right"/>
        <w:rPr>
          <w:rFonts w:ascii="Calibri Light" w:hAnsi="Calibri Light"/>
          <w:b/>
        </w:rPr>
      </w:pPr>
      <w:r w:rsidRPr="00937013">
        <w:rPr>
          <w:rFonts w:ascii="Calibri Light" w:hAnsi="Calibri Light"/>
          <w:b/>
        </w:rPr>
        <w:t>(1</w:t>
      </w:r>
      <w:r>
        <w:rPr>
          <w:rFonts w:ascii="Calibri Light" w:hAnsi="Calibri Light"/>
          <w:b/>
        </w:rPr>
        <w:t>2</w:t>
      </w:r>
      <w:r w:rsidRPr="00937013">
        <w:rPr>
          <w:rFonts w:ascii="Calibri Light" w:hAnsi="Calibri Light"/>
          <w:b/>
        </w:rPr>
        <w:t xml:space="preserve"> points – </w:t>
      </w:r>
      <w:r w:rsidR="00F03024">
        <w:rPr>
          <w:rFonts w:ascii="Calibri Light" w:hAnsi="Calibri Light"/>
          <w:b/>
        </w:rPr>
        <w:t>1800 words</w:t>
      </w:r>
      <w:r w:rsidRPr="00937013">
        <w:rPr>
          <w:rFonts w:ascii="Calibri Light" w:hAnsi="Calibri Light"/>
          <w:b/>
        </w:rPr>
        <w:t>)</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069AF" w:rsidRPr="00C20DB1" w14:paraId="7594908F" w14:textId="77777777" w:rsidTr="003069AF">
        <w:trPr>
          <w:trHeight w:val="814"/>
        </w:trPr>
        <w:tc>
          <w:tcPr>
            <w:tcW w:w="8280" w:type="dxa"/>
          </w:tcPr>
          <w:p w14:paraId="76C2A6E5" w14:textId="77777777" w:rsidR="00DD6101" w:rsidRPr="00C20DB1" w:rsidRDefault="00DD6101" w:rsidP="003069AF">
            <w:pPr>
              <w:pStyle w:val="Text1"/>
              <w:ind w:left="0"/>
              <w:rPr>
                <w:rFonts w:ascii="Calibri Light" w:hAnsi="Calibri Light" w:cs="Calibri"/>
                <w:szCs w:val="22"/>
              </w:rPr>
            </w:pPr>
          </w:p>
          <w:p w14:paraId="3095957C" w14:textId="49B07C55" w:rsidR="003069AF" w:rsidRPr="00C20DB1" w:rsidRDefault="0038047B" w:rsidP="003069AF">
            <w:pPr>
              <w:pStyle w:val="Text1"/>
              <w:ind w:left="0"/>
              <w:rPr>
                <w:rFonts w:ascii="Calibri Light" w:hAnsi="Calibri Light" w:cs="Calibri"/>
                <w:szCs w:val="22"/>
              </w:rPr>
            </w:pPr>
            <w:r w:rsidRPr="00C20DB1">
              <w:rPr>
                <w:rFonts w:ascii="Calibri Light" w:hAnsi="Calibri Light" w:cs="Calibri"/>
                <w:szCs w:val="22"/>
              </w:rPr>
              <w:t>Reference:</w:t>
            </w:r>
          </w:p>
        </w:tc>
      </w:tr>
    </w:tbl>
    <w:p w14:paraId="342FCB39" w14:textId="277CA222" w:rsidR="00C2035F" w:rsidRDefault="00C2035F" w:rsidP="00C2035F">
      <w:pPr>
        <w:pStyle w:val="Heading4"/>
        <w:numPr>
          <w:ilvl w:val="2"/>
          <w:numId w:val="5"/>
        </w:numPr>
        <w:tabs>
          <w:tab w:val="clear" w:pos="1920"/>
          <w:tab w:val="num" w:pos="720"/>
        </w:tabs>
        <w:spacing w:before="0" w:after="240"/>
        <w:ind w:left="720"/>
        <w:jc w:val="left"/>
        <w:rPr>
          <w:rFonts w:ascii="Calibri Light" w:hAnsi="Calibri Light" w:cs="Calibri"/>
          <w:szCs w:val="22"/>
        </w:rPr>
      </w:pPr>
      <w:r w:rsidRPr="00C2035F">
        <w:rPr>
          <w:rFonts w:ascii="Calibri Light" w:hAnsi="Calibri Light" w:cs="Calibri"/>
          <w:szCs w:val="22"/>
        </w:rPr>
        <w:t xml:space="preserve">Describe how and according to what conditions you </w:t>
      </w:r>
      <w:r w:rsidR="003671F7">
        <w:rPr>
          <w:rFonts w:ascii="Calibri Light" w:hAnsi="Calibri Light" w:cs="Calibri"/>
          <w:szCs w:val="22"/>
        </w:rPr>
        <w:t>will</w:t>
      </w:r>
      <w:r w:rsidRPr="00C2035F">
        <w:rPr>
          <w:rFonts w:ascii="Calibri Light" w:hAnsi="Calibri Light" w:cs="Calibri"/>
          <w:szCs w:val="22"/>
        </w:rPr>
        <w:t xml:space="preserve"> manage the</w:t>
      </w:r>
      <w:r w:rsidR="003671F7">
        <w:rPr>
          <w:rFonts w:ascii="Calibri Light" w:hAnsi="Calibri Light" w:cs="Calibri"/>
          <w:szCs w:val="22"/>
        </w:rPr>
        <w:t xml:space="preserve"> efficient and effective delivery of</w:t>
      </w:r>
      <w:r w:rsidRPr="00C2035F">
        <w:rPr>
          <w:rFonts w:ascii="Calibri Light" w:hAnsi="Calibri Light" w:cs="Calibri"/>
          <w:szCs w:val="22"/>
        </w:rPr>
        <w:t xml:space="preserve"> L1, L2 Service support and the best level of service you can offer to the AGENCY in terms of acknowledge of the Incidents, engagement of the support specialists and re</w:t>
      </w:r>
      <w:r>
        <w:rPr>
          <w:rFonts w:ascii="Calibri Light" w:hAnsi="Calibri Light" w:cs="Calibri"/>
          <w:szCs w:val="22"/>
        </w:rPr>
        <w:t>solution of the issues.</w:t>
      </w:r>
      <w:r w:rsidRPr="00C2035F">
        <w:rPr>
          <w:rFonts w:ascii="Calibri Light" w:hAnsi="Calibri Light" w:cs="Calibri"/>
          <w:szCs w:val="22"/>
        </w:rPr>
        <w:t xml:space="preserve">  </w:t>
      </w:r>
    </w:p>
    <w:p w14:paraId="289417C9" w14:textId="22D19A5F" w:rsidR="00C2035F" w:rsidRPr="00937013" w:rsidRDefault="00C2035F" w:rsidP="00C2035F">
      <w:pPr>
        <w:jc w:val="right"/>
        <w:rPr>
          <w:rFonts w:ascii="Calibri Light" w:hAnsi="Calibri Light"/>
          <w:b/>
        </w:rPr>
      </w:pPr>
      <w:r w:rsidRPr="00937013">
        <w:rPr>
          <w:rFonts w:ascii="Calibri Light" w:hAnsi="Calibri Light"/>
          <w:b/>
        </w:rPr>
        <w:t>(</w:t>
      </w:r>
      <w:r>
        <w:rPr>
          <w:rFonts w:ascii="Calibri Light" w:hAnsi="Calibri Light"/>
          <w:b/>
        </w:rPr>
        <w:t>8</w:t>
      </w:r>
      <w:r w:rsidRPr="00937013">
        <w:rPr>
          <w:rFonts w:ascii="Calibri Light" w:hAnsi="Calibri Light"/>
          <w:b/>
        </w:rPr>
        <w:t xml:space="preserve"> points – max </w:t>
      </w:r>
      <w:r w:rsidR="003671F7">
        <w:rPr>
          <w:rFonts w:ascii="Calibri Light" w:hAnsi="Calibri Light"/>
          <w:b/>
        </w:rPr>
        <w:t>1400 words</w:t>
      </w:r>
      <w:r w:rsidRPr="00937013">
        <w:rPr>
          <w:rFonts w:ascii="Calibri Light" w:hAnsi="Calibri Light"/>
          <w:b/>
        </w:rPr>
        <w:t>)</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C2035F" w:rsidRPr="00C20DB1" w14:paraId="30A7E0F6" w14:textId="77777777" w:rsidTr="00A42603">
        <w:trPr>
          <w:trHeight w:val="814"/>
        </w:trPr>
        <w:tc>
          <w:tcPr>
            <w:tcW w:w="8280" w:type="dxa"/>
          </w:tcPr>
          <w:p w14:paraId="546137D6" w14:textId="77777777" w:rsidR="00C2035F" w:rsidRPr="00C20DB1" w:rsidRDefault="00C2035F" w:rsidP="00A42603">
            <w:pPr>
              <w:pStyle w:val="Text1"/>
              <w:ind w:left="0"/>
              <w:rPr>
                <w:rFonts w:ascii="Calibri Light" w:hAnsi="Calibri Light" w:cs="Calibri"/>
                <w:szCs w:val="22"/>
              </w:rPr>
            </w:pPr>
            <w:r w:rsidRPr="00C20DB1">
              <w:rPr>
                <w:rFonts w:ascii="Calibri Light" w:hAnsi="Calibri Light" w:cs="Calibri"/>
                <w:szCs w:val="22"/>
              </w:rPr>
              <w:t>Reference:</w:t>
            </w:r>
          </w:p>
        </w:tc>
      </w:tr>
    </w:tbl>
    <w:p w14:paraId="13249E86" w14:textId="5E1BF05F" w:rsidR="003069AF" w:rsidRDefault="003069AF" w:rsidP="00124203">
      <w:pPr>
        <w:pStyle w:val="Heading3"/>
        <w:numPr>
          <w:ilvl w:val="2"/>
          <w:numId w:val="5"/>
        </w:numPr>
        <w:spacing w:before="0" w:after="240"/>
        <w:ind w:left="720"/>
        <w:rPr>
          <w:rFonts w:ascii="Calibri Light" w:hAnsi="Calibri Light" w:cs="Calibri"/>
          <w:szCs w:val="22"/>
        </w:rPr>
      </w:pPr>
      <w:r w:rsidRPr="00C2035F">
        <w:rPr>
          <w:rFonts w:ascii="Calibri Light" w:hAnsi="Calibri Light" w:cs="Calibri"/>
          <w:szCs w:val="22"/>
        </w:rPr>
        <w:t xml:space="preserve">Give in order of priority what you consider the </w:t>
      </w:r>
      <w:r w:rsidR="003671F7">
        <w:rPr>
          <w:rFonts w:ascii="Calibri Light" w:hAnsi="Calibri Light" w:cs="Calibri"/>
          <w:szCs w:val="22"/>
        </w:rPr>
        <w:t>5</w:t>
      </w:r>
      <w:r w:rsidR="003671F7" w:rsidRPr="00C2035F">
        <w:rPr>
          <w:rFonts w:ascii="Calibri Light" w:hAnsi="Calibri Light" w:cs="Calibri"/>
          <w:szCs w:val="22"/>
        </w:rPr>
        <w:t xml:space="preserve"> </w:t>
      </w:r>
      <w:r w:rsidRPr="00C2035F">
        <w:rPr>
          <w:rFonts w:ascii="Calibri Light" w:hAnsi="Calibri Light" w:cs="Calibri"/>
          <w:szCs w:val="22"/>
        </w:rPr>
        <w:t>most important technological points that will influence this ten</w:t>
      </w:r>
      <w:r w:rsidR="00C2035F" w:rsidRPr="00C2035F">
        <w:rPr>
          <w:rFonts w:ascii="Calibri Light" w:hAnsi="Calibri Light" w:cs="Calibri"/>
          <w:szCs w:val="22"/>
        </w:rPr>
        <w:t>der domain in the next 4 years.</w:t>
      </w:r>
      <w:r w:rsidRPr="00C2035F">
        <w:rPr>
          <w:rFonts w:ascii="Calibri Light" w:hAnsi="Calibri Light"/>
        </w:rPr>
        <w:tab/>
        <w:t>For each of these points, explain how you will take them into account in your offer of</w:t>
      </w:r>
      <w:r w:rsidRPr="00C2035F">
        <w:rPr>
          <w:rFonts w:ascii="Calibri Light" w:hAnsi="Calibri Light" w:cs="Calibri"/>
          <w:szCs w:val="22"/>
        </w:rPr>
        <w:t xml:space="preserve"> services for this tender</w:t>
      </w:r>
      <w:r w:rsidR="00C2035F">
        <w:rPr>
          <w:rFonts w:ascii="Calibri Light" w:hAnsi="Calibri Light" w:cs="Calibri"/>
          <w:szCs w:val="22"/>
        </w:rPr>
        <w:t>.</w:t>
      </w:r>
    </w:p>
    <w:p w14:paraId="205D41F3" w14:textId="0E09748D" w:rsidR="00C2035F" w:rsidRPr="00C2035F" w:rsidRDefault="00C2035F" w:rsidP="00C2035F">
      <w:pPr>
        <w:pStyle w:val="ListParagraph"/>
        <w:ind w:left="480"/>
        <w:jc w:val="right"/>
        <w:rPr>
          <w:rFonts w:ascii="Calibri Light" w:hAnsi="Calibri Light"/>
          <w:b/>
        </w:rPr>
      </w:pPr>
      <w:r w:rsidRPr="00C2035F">
        <w:rPr>
          <w:rFonts w:ascii="Calibri Light" w:hAnsi="Calibri Light"/>
          <w:b/>
        </w:rPr>
        <w:t>(</w:t>
      </w:r>
      <w:r>
        <w:rPr>
          <w:rFonts w:ascii="Calibri Light" w:hAnsi="Calibri Light"/>
          <w:b/>
        </w:rPr>
        <w:t>3</w:t>
      </w:r>
      <w:r w:rsidRPr="00C2035F">
        <w:rPr>
          <w:rFonts w:ascii="Calibri Light" w:hAnsi="Calibri Light"/>
          <w:b/>
        </w:rPr>
        <w:t xml:space="preserve"> points – max </w:t>
      </w:r>
      <w:r w:rsidR="003671F7">
        <w:rPr>
          <w:rFonts w:ascii="Calibri Light" w:hAnsi="Calibri Light"/>
          <w:b/>
        </w:rPr>
        <w:t>600 words</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069AF" w:rsidRPr="00C20DB1" w14:paraId="4496F6F4" w14:textId="77777777" w:rsidTr="003069AF">
        <w:trPr>
          <w:trHeight w:val="814"/>
        </w:trPr>
        <w:tc>
          <w:tcPr>
            <w:tcW w:w="8280" w:type="dxa"/>
          </w:tcPr>
          <w:p w14:paraId="211F3091" w14:textId="097EB528" w:rsidR="003069AF" w:rsidRPr="00C20DB1" w:rsidRDefault="0038047B" w:rsidP="003069AF">
            <w:pPr>
              <w:pStyle w:val="Text1"/>
              <w:keepNext/>
              <w:keepLines/>
              <w:ind w:left="0"/>
              <w:rPr>
                <w:rFonts w:ascii="Calibri Light" w:hAnsi="Calibri Light" w:cs="Calibri"/>
                <w:szCs w:val="22"/>
              </w:rPr>
            </w:pPr>
            <w:r w:rsidRPr="00C20DB1">
              <w:rPr>
                <w:rFonts w:ascii="Calibri Light" w:hAnsi="Calibri Light" w:cs="Calibri"/>
                <w:szCs w:val="22"/>
              </w:rPr>
              <w:t>Reference:</w:t>
            </w:r>
          </w:p>
        </w:tc>
      </w:tr>
    </w:tbl>
    <w:p w14:paraId="4527B114" w14:textId="77777777" w:rsidR="00566410" w:rsidRPr="00C20DB1" w:rsidRDefault="00566410" w:rsidP="003069AF">
      <w:pPr>
        <w:pStyle w:val="Heading1-Presection"/>
        <w:rPr>
          <w:rFonts w:ascii="Calibri Light" w:hAnsi="Calibri Light" w:cs="Calibri"/>
          <w:szCs w:val="22"/>
        </w:rPr>
      </w:pPr>
    </w:p>
    <w:sectPr w:rsidR="00566410" w:rsidRPr="00C20DB1" w:rsidSect="00180952">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42762" w14:textId="77777777" w:rsidR="00986BFF" w:rsidRDefault="00986BFF">
      <w:r>
        <w:separator/>
      </w:r>
    </w:p>
  </w:endnote>
  <w:endnote w:type="continuationSeparator" w:id="0">
    <w:p w14:paraId="4E150057" w14:textId="77777777" w:rsidR="00986BFF" w:rsidRDefault="0098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73816"/>
      <w:docPartObj>
        <w:docPartGallery w:val="Page Numbers (Bottom of Page)"/>
        <w:docPartUnique/>
      </w:docPartObj>
    </w:sdtPr>
    <w:sdtEndPr>
      <w:rPr>
        <w:noProof/>
      </w:rPr>
    </w:sdtEndPr>
    <w:sdtContent>
      <w:p w14:paraId="65D1EC76" w14:textId="013B05E0" w:rsidR="00A012ED" w:rsidRDefault="00A012ED">
        <w:pPr>
          <w:pStyle w:val="Footer"/>
          <w:jc w:val="right"/>
        </w:pPr>
        <w:r>
          <w:fldChar w:fldCharType="begin"/>
        </w:r>
        <w:r>
          <w:instrText xml:space="preserve"> PAGE   \* MERGEFORMAT </w:instrText>
        </w:r>
        <w:r>
          <w:fldChar w:fldCharType="separate"/>
        </w:r>
        <w:r w:rsidR="00F15FAA">
          <w:rPr>
            <w:noProof/>
          </w:rPr>
          <w:t>1</w:t>
        </w:r>
        <w:r>
          <w:rPr>
            <w:noProof/>
          </w:rPr>
          <w:fldChar w:fldCharType="end"/>
        </w:r>
      </w:p>
    </w:sdtContent>
  </w:sdt>
  <w:p w14:paraId="5EBB09F7" w14:textId="77777777" w:rsidR="00986BFF" w:rsidRDefault="00986BFF" w:rsidP="005B1915">
    <w:pPr>
      <w:tabs>
        <w:tab w:val="left" w:pos="7605"/>
      </w:tabs>
      <w:spacing w:before="0" w:after="0"/>
      <w:ind w:left="902" w:hanging="902"/>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90EBB" w14:textId="77777777" w:rsidR="00986BFF" w:rsidRDefault="00986BFF">
      <w:r>
        <w:separator/>
      </w:r>
    </w:p>
  </w:footnote>
  <w:footnote w:type="continuationSeparator" w:id="0">
    <w:p w14:paraId="7AE4C81D" w14:textId="77777777" w:rsidR="00986BFF" w:rsidRDefault="00986BFF">
      <w:r>
        <w:continuationSeparator/>
      </w:r>
    </w:p>
  </w:footnote>
  <w:footnote w:id="1">
    <w:p w14:paraId="0C4C46A1" w14:textId="77777777" w:rsidR="004664DE" w:rsidRDefault="004664DE" w:rsidP="004664DE">
      <w:pPr>
        <w:pStyle w:val="FootnoteText"/>
      </w:pPr>
      <w:r>
        <w:rPr>
          <w:rStyle w:val="FootnoteReference"/>
        </w:rPr>
        <w:t>[1]</w:t>
      </w:r>
      <w:r>
        <w:t xml:space="preserve"> </w:t>
      </w:r>
      <w:r>
        <w:rPr>
          <w:rFonts w:ascii="Palatino Linotype" w:hAnsi="Palatino Linotype"/>
        </w:rPr>
        <w:t>100% equals the maximum number of points achievable per question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BEA84" w14:textId="09109029" w:rsidR="00875127" w:rsidRPr="002E5B3F" w:rsidRDefault="00875127" w:rsidP="00875127">
    <w:pPr>
      <w:pStyle w:val="Header"/>
      <w:pBdr>
        <w:bottom w:val="single" w:sz="4" w:space="1" w:color="auto"/>
      </w:pBdr>
      <w:jc w:val="center"/>
      <w:rPr>
        <w:i/>
        <w:color w:val="000000"/>
        <w:sz w:val="20"/>
      </w:rPr>
    </w:pPr>
    <w:r>
      <w:rPr>
        <w:i/>
        <w:color w:val="000000"/>
        <w:sz w:val="20"/>
      </w:rPr>
      <w:t xml:space="preserve">Attachment 3.1 to Annex 3 – </w:t>
    </w:r>
    <w:r w:rsidR="001A66DD">
      <w:rPr>
        <w:i/>
        <w:color w:val="000000"/>
        <w:sz w:val="20"/>
      </w:rPr>
      <w:t>02</w:t>
    </w:r>
    <w:r>
      <w:rPr>
        <w:i/>
        <w:color w:val="000000"/>
        <w:sz w:val="20"/>
      </w:rPr>
      <w:t>/201</w:t>
    </w:r>
    <w:r w:rsidR="001A66DD">
      <w:rPr>
        <w:i/>
        <w:color w:val="000000"/>
        <w:sz w:val="20"/>
      </w:rPr>
      <w:t>8</w:t>
    </w:r>
    <w:r>
      <w:rPr>
        <w:i/>
        <w:color w:val="000000"/>
        <w:sz w:val="20"/>
      </w:rPr>
      <w:t>/OP/EITPROC</w:t>
    </w:r>
    <w:r w:rsidRPr="002E5B3F">
      <w:rPr>
        <w:i/>
        <w:color w:val="000000"/>
        <w:sz w:val="20"/>
      </w:rPr>
      <w:t xml:space="preserve"> </w:t>
    </w:r>
  </w:p>
  <w:p w14:paraId="48A09960" w14:textId="77777777" w:rsidR="00875127" w:rsidRDefault="00875127" w:rsidP="00875127">
    <w:pPr>
      <w:pStyle w:val="Header"/>
    </w:pPr>
  </w:p>
  <w:p w14:paraId="658A3714" w14:textId="77777777" w:rsidR="00875127" w:rsidRDefault="00875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74CA5E6"/>
    <w:lvl w:ilvl="0">
      <w:start w:val="1"/>
      <w:numFmt w:val="bullet"/>
      <w:pStyle w:val="NumPar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58C55BE"/>
    <w:lvl w:ilvl="0">
      <w:start w:val="1"/>
      <w:numFmt w:val="bullet"/>
      <w:pStyle w:val="StyleText1After0ptLinespacingMultiple115li"/>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CCA1990"/>
    <w:lvl w:ilvl="0">
      <w:start w:val="1"/>
      <w:numFmt w:val="bullet"/>
      <w:pStyle w:val="ListNumber5"/>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B68B91A"/>
    <w:lvl w:ilvl="0">
      <w:start w:val="1"/>
      <w:numFmt w:val="bullet"/>
      <w:pStyle w:val="ListBullet5"/>
      <w:lvlText w:val=""/>
      <w:lvlJc w:val="left"/>
      <w:pPr>
        <w:tabs>
          <w:tab w:val="num" w:pos="360"/>
        </w:tabs>
        <w:ind w:left="360" w:hanging="360"/>
      </w:pPr>
      <w:rPr>
        <w:rFonts w:ascii="Symbol" w:hAnsi="Symbol" w:hint="default"/>
      </w:rPr>
    </w:lvl>
  </w:abstractNum>
  <w:abstractNum w:abstractNumId="4" w15:restartNumberingAfterBreak="0">
    <w:nsid w:val="03772B8B"/>
    <w:multiLevelType w:val="hybridMultilevel"/>
    <w:tmpl w:val="C6FC23C6"/>
    <w:lvl w:ilvl="0" w:tplc="60A8A3F4">
      <w:start w:val="1"/>
      <w:numFmt w:val="bullet"/>
      <w:pStyle w:val="StyleArial11pt"/>
      <w:lvlText w:val=""/>
      <w:lvlJc w:val="left"/>
      <w:pPr>
        <w:tabs>
          <w:tab w:val="num" w:pos="720"/>
        </w:tabs>
        <w:ind w:left="720" w:hanging="360"/>
      </w:pPr>
      <w:rPr>
        <w:rFonts w:ascii="Symbol" w:hAnsi="Symbol" w:hint="default"/>
      </w:rPr>
    </w:lvl>
    <w:lvl w:ilvl="1" w:tplc="A3C8AEB0">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7375B"/>
    <w:multiLevelType w:val="hybridMultilevel"/>
    <w:tmpl w:val="DA3CDC86"/>
    <w:lvl w:ilvl="0" w:tplc="1D04873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BD090D"/>
    <w:multiLevelType w:val="hybridMultilevel"/>
    <w:tmpl w:val="4A809306"/>
    <w:lvl w:ilvl="0" w:tplc="279033CA">
      <w:start w:val="1"/>
      <w:numFmt w:val="decimal"/>
      <w:pStyle w:val="BodytexyArticlesbullettedbyletters"/>
      <w:lvlText w:val="%1."/>
      <w:lvlJc w:val="left"/>
      <w:pPr>
        <w:tabs>
          <w:tab w:val="num" w:pos="644"/>
        </w:tabs>
        <w:ind w:left="644"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B5B159D"/>
    <w:multiLevelType w:val="multilevel"/>
    <w:tmpl w:val="F920D364"/>
    <w:styleLink w:val="StyleNumberedBold"/>
    <w:lvl w:ilvl="0">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F734306"/>
    <w:multiLevelType w:val="multilevel"/>
    <w:tmpl w:val="911EC45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280"/>
        </w:tabs>
        <w:ind w:left="22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40F2D89"/>
    <w:multiLevelType w:val="multilevel"/>
    <w:tmpl w:val="7C58A06C"/>
    <w:lvl w:ilvl="0">
      <w:start w:val="1"/>
      <w:numFmt w:val="decimal"/>
      <w:pStyle w:val="Heading1"/>
      <w:isLgl/>
      <w:suff w:val="space"/>
      <w:lvlText w:val="%1."/>
      <w:lvlJc w:val="left"/>
      <w:rPr>
        <w:rFonts w:ascii="Tahoma" w:hAnsi="Tahoma" w:cs="Times New Roman" w:hint="default"/>
        <w:b w:val="0"/>
        <w:i w:val="0"/>
        <w:color w:val="000080"/>
        <w:sz w:val="32"/>
      </w:rPr>
    </w:lvl>
    <w:lvl w:ilvl="1">
      <w:start w:val="1"/>
      <w:numFmt w:val="decimal"/>
      <w:suff w:val="space"/>
      <w:lvlText w:val="%1.%2."/>
      <w:lvlJc w:val="left"/>
      <w:pPr>
        <w:ind w:left="432" w:hanging="432"/>
      </w:pPr>
      <w:rPr>
        <w:rFonts w:cs="Times New Roman" w:hint="default"/>
      </w:rPr>
    </w:lvl>
    <w:lvl w:ilvl="2">
      <w:start w:val="1"/>
      <w:numFmt w:val="decimal"/>
      <w:suff w:val="space"/>
      <w:lvlText w:val="%1.%2.%3."/>
      <w:lvlJc w:val="left"/>
      <w:pPr>
        <w:ind w:left="864" w:hanging="864"/>
      </w:pPr>
      <w:rPr>
        <w:rFonts w:cs="Times New Roman" w:hint="default"/>
      </w:rPr>
    </w:lvl>
    <w:lvl w:ilvl="3">
      <w:start w:val="1"/>
      <w:numFmt w:val="decimal"/>
      <w:suff w:val="space"/>
      <w:lvlText w:val="%1.%2.%3.%4."/>
      <w:lvlJc w:val="left"/>
      <w:pPr>
        <w:ind w:left="1368" w:hanging="1368"/>
      </w:pPr>
      <w:rPr>
        <w:rFonts w:cs="Times New Roman" w:hint="default"/>
      </w:rPr>
    </w:lvl>
    <w:lvl w:ilvl="4">
      <w:start w:val="1"/>
      <w:numFmt w:val="decimal"/>
      <w:suff w:val="space"/>
      <w:lvlText w:val="%1.%2.%3.%4.%5."/>
      <w:lvlJc w:val="left"/>
      <w:pPr>
        <w:ind w:left="1872" w:hanging="1872"/>
      </w:pPr>
      <w:rPr>
        <w:rFonts w:cs="Times New Roman" w:hint="default"/>
      </w:rPr>
    </w:lvl>
    <w:lvl w:ilvl="5">
      <w:start w:val="1"/>
      <w:numFmt w:val="decimal"/>
      <w:suff w:val="space"/>
      <w:lvlText w:val="%1.%2.%3.%4.%5.%6."/>
      <w:lvlJc w:val="left"/>
      <w:pPr>
        <w:ind w:left="2376" w:hanging="2376"/>
      </w:pPr>
      <w:rPr>
        <w:rFonts w:cs="Times New Roman" w:hint="default"/>
      </w:rPr>
    </w:lvl>
    <w:lvl w:ilvl="6">
      <w:start w:val="1"/>
      <w:numFmt w:val="decimal"/>
      <w:suff w:val="space"/>
      <w:lvlText w:val="%1.%2.%3.%4.%5.%6.%7."/>
      <w:lvlJc w:val="left"/>
      <w:pPr>
        <w:ind w:left="2880" w:hanging="2880"/>
      </w:pPr>
      <w:rPr>
        <w:rFonts w:cs="Times New Roman" w:hint="default"/>
      </w:rPr>
    </w:lvl>
    <w:lvl w:ilvl="7">
      <w:start w:val="1"/>
      <w:numFmt w:val="decimal"/>
      <w:lvlText w:val="%1.%2.%3.%4.%5.%6.%7.%8."/>
      <w:lvlJc w:val="left"/>
      <w:pPr>
        <w:tabs>
          <w:tab w:val="num" w:pos="5760"/>
        </w:tabs>
        <w:ind w:left="3384" w:hanging="1224"/>
      </w:pPr>
      <w:rPr>
        <w:rFonts w:cs="Times New Roman" w:hint="default"/>
      </w:rPr>
    </w:lvl>
    <w:lvl w:ilvl="8">
      <w:start w:val="1"/>
      <w:numFmt w:val="decimal"/>
      <w:lvlText w:val="%1.%2.%3.%4.%5.%6.%7.%8.%9."/>
      <w:lvlJc w:val="left"/>
      <w:pPr>
        <w:tabs>
          <w:tab w:val="num" w:pos="6840"/>
        </w:tabs>
        <w:ind w:left="3960" w:hanging="1440"/>
      </w:pPr>
      <w:rPr>
        <w:rFonts w:cs="Times New Roman"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FE551C5"/>
    <w:multiLevelType w:val="multilevel"/>
    <w:tmpl w:val="911EC45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280"/>
        </w:tabs>
        <w:ind w:left="22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50B440A7"/>
    <w:multiLevelType w:val="hybridMultilevel"/>
    <w:tmpl w:val="28EA0430"/>
    <w:lvl w:ilvl="0" w:tplc="188859DC">
      <w:start w:val="1"/>
      <w:numFmt w:val="lowerLetter"/>
      <w:pStyle w:val="Numberedsmallletters"/>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8" w15:restartNumberingAfterBreak="0">
    <w:nsid w:val="64247265"/>
    <w:multiLevelType w:val="hybridMultilevel"/>
    <w:tmpl w:val="B11A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A5B56"/>
    <w:multiLevelType w:val="hybridMultilevel"/>
    <w:tmpl w:val="81B6B70A"/>
    <w:lvl w:ilvl="0" w:tplc="E7AC5BBC">
      <w:start w:val="1"/>
      <w:numFmt w:val="lowerLetter"/>
      <w:pStyle w:val="StyleAfter0ptLinespacingMultiple115li"/>
      <w:lvlText w:val="%1)"/>
      <w:lvlJc w:val="left"/>
      <w:pPr>
        <w:tabs>
          <w:tab w:val="num" w:pos="482"/>
        </w:tabs>
        <w:ind w:left="84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1"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18"/>
  </w:num>
  <w:num w:numId="7">
    <w:abstractNumId w:val="11"/>
  </w:num>
  <w:num w:numId="8">
    <w:abstractNumId w:val="17"/>
  </w:num>
  <w:num w:numId="9">
    <w:abstractNumId w:val="26"/>
  </w:num>
  <w:num w:numId="10">
    <w:abstractNumId w:val="30"/>
  </w:num>
  <w:num w:numId="11">
    <w:abstractNumId w:val="15"/>
  </w:num>
  <w:num w:numId="12">
    <w:abstractNumId w:val="25"/>
  </w:num>
  <w:num w:numId="13">
    <w:abstractNumId w:val="24"/>
  </w:num>
  <w:num w:numId="14">
    <w:abstractNumId w:val="20"/>
  </w:num>
  <w:num w:numId="15">
    <w:abstractNumId w:val="23"/>
  </w:num>
  <w:num w:numId="16">
    <w:abstractNumId w:val="10"/>
  </w:num>
  <w:num w:numId="17">
    <w:abstractNumId w:val="16"/>
  </w:num>
  <w:num w:numId="18">
    <w:abstractNumId w:val="7"/>
  </w:num>
  <w:num w:numId="19">
    <w:abstractNumId w:val="12"/>
  </w:num>
  <w:num w:numId="20">
    <w:abstractNumId w:val="32"/>
  </w:num>
  <w:num w:numId="21">
    <w:abstractNumId w:val="6"/>
  </w:num>
  <w:num w:numId="22">
    <w:abstractNumId w:val="8"/>
  </w:num>
  <w:num w:numId="23">
    <w:abstractNumId w:val="4"/>
  </w:num>
  <w:num w:numId="24">
    <w:abstractNumId w:val="31"/>
  </w:num>
  <w:num w:numId="25">
    <w:abstractNumId w:val="29"/>
  </w:num>
  <w:num w:numId="26">
    <w:abstractNumId w:val="22"/>
  </w:num>
  <w:num w:numId="27">
    <w:abstractNumId w:val="19"/>
  </w:num>
  <w:num w:numId="28">
    <w:abstractNumId w:val="9"/>
  </w:num>
  <w:num w:numId="29">
    <w:abstractNumId w:val="28"/>
  </w:num>
  <w:num w:numId="30">
    <w:abstractNumId w:val="13"/>
  </w:num>
  <w:num w:numId="31">
    <w:abstractNumId w:val="14"/>
  </w:num>
  <w:num w:numId="32">
    <w:abstractNumId w:val="34"/>
  </w:num>
  <w:num w:numId="33">
    <w:abstractNumId w:val="27"/>
  </w:num>
  <w:num w:numId="34">
    <w:abstractNumId w:val="33"/>
  </w:num>
  <w:num w:numId="35">
    <w:abstractNumId w:val="0"/>
  </w:num>
  <w:num w:numId="36">
    <w:abstractNumId w:val="0"/>
  </w:num>
  <w:num w:numId="37">
    <w:abstractNumId w:val="5"/>
  </w:num>
  <w:num w:numId="38">
    <w:abstractNumId w:val="0"/>
  </w:num>
  <w:num w:numId="39">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710001"/>
    <w:rsid w:val="00001C39"/>
    <w:rsid w:val="00005B34"/>
    <w:rsid w:val="00005BBE"/>
    <w:rsid w:val="0000605C"/>
    <w:rsid w:val="000067AC"/>
    <w:rsid w:val="00010860"/>
    <w:rsid w:val="0001137A"/>
    <w:rsid w:val="00011B44"/>
    <w:rsid w:val="00021ABE"/>
    <w:rsid w:val="00025C05"/>
    <w:rsid w:val="00025CE8"/>
    <w:rsid w:val="00025D0A"/>
    <w:rsid w:val="00026BC6"/>
    <w:rsid w:val="0003002C"/>
    <w:rsid w:val="0003036A"/>
    <w:rsid w:val="000312B8"/>
    <w:rsid w:val="00032718"/>
    <w:rsid w:val="00035ABF"/>
    <w:rsid w:val="000373E6"/>
    <w:rsid w:val="000401A8"/>
    <w:rsid w:val="00041E4D"/>
    <w:rsid w:val="00041F78"/>
    <w:rsid w:val="000422EF"/>
    <w:rsid w:val="00042D91"/>
    <w:rsid w:val="00044FC2"/>
    <w:rsid w:val="00045173"/>
    <w:rsid w:val="00047B52"/>
    <w:rsid w:val="00051EE1"/>
    <w:rsid w:val="000539DE"/>
    <w:rsid w:val="00055283"/>
    <w:rsid w:val="00055BB9"/>
    <w:rsid w:val="00055F42"/>
    <w:rsid w:val="00056A5D"/>
    <w:rsid w:val="0006098B"/>
    <w:rsid w:val="00060DA8"/>
    <w:rsid w:val="00062CF7"/>
    <w:rsid w:val="00063961"/>
    <w:rsid w:val="00065843"/>
    <w:rsid w:val="00073C6C"/>
    <w:rsid w:val="00076EA6"/>
    <w:rsid w:val="000802F9"/>
    <w:rsid w:val="0008282F"/>
    <w:rsid w:val="000833B0"/>
    <w:rsid w:val="0008425A"/>
    <w:rsid w:val="0008645D"/>
    <w:rsid w:val="0009068C"/>
    <w:rsid w:val="00090E71"/>
    <w:rsid w:val="00091EB0"/>
    <w:rsid w:val="000931BB"/>
    <w:rsid w:val="00095179"/>
    <w:rsid w:val="00095C9D"/>
    <w:rsid w:val="00095F26"/>
    <w:rsid w:val="00096586"/>
    <w:rsid w:val="00096C6D"/>
    <w:rsid w:val="00097952"/>
    <w:rsid w:val="000A0807"/>
    <w:rsid w:val="000A33A5"/>
    <w:rsid w:val="000A4FC7"/>
    <w:rsid w:val="000A50DB"/>
    <w:rsid w:val="000A597E"/>
    <w:rsid w:val="000A628D"/>
    <w:rsid w:val="000A6DF1"/>
    <w:rsid w:val="000A7190"/>
    <w:rsid w:val="000A7299"/>
    <w:rsid w:val="000B2798"/>
    <w:rsid w:val="000B4531"/>
    <w:rsid w:val="000B594C"/>
    <w:rsid w:val="000B7107"/>
    <w:rsid w:val="000C041B"/>
    <w:rsid w:val="000C3E99"/>
    <w:rsid w:val="000C4DA3"/>
    <w:rsid w:val="000C73D8"/>
    <w:rsid w:val="000C7929"/>
    <w:rsid w:val="000D1154"/>
    <w:rsid w:val="000D2EA5"/>
    <w:rsid w:val="000D3897"/>
    <w:rsid w:val="000D507D"/>
    <w:rsid w:val="000D6696"/>
    <w:rsid w:val="000D7252"/>
    <w:rsid w:val="000D7758"/>
    <w:rsid w:val="000D7ABF"/>
    <w:rsid w:val="000E0A9A"/>
    <w:rsid w:val="000E1D59"/>
    <w:rsid w:val="000E24A6"/>
    <w:rsid w:val="000E3600"/>
    <w:rsid w:val="000E539E"/>
    <w:rsid w:val="000F18C5"/>
    <w:rsid w:val="000F2AE5"/>
    <w:rsid w:val="000F2BF1"/>
    <w:rsid w:val="000F4D52"/>
    <w:rsid w:val="000F53F8"/>
    <w:rsid w:val="000F5751"/>
    <w:rsid w:val="000F6664"/>
    <w:rsid w:val="0010042C"/>
    <w:rsid w:val="00100586"/>
    <w:rsid w:val="00100737"/>
    <w:rsid w:val="001029C6"/>
    <w:rsid w:val="00102B4C"/>
    <w:rsid w:val="00103D85"/>
    <w:rsid w:val="0010446E"/>
    <w:rsid w:val="00104611"/>
    <w:rsid w:val="00105378"/>
    <w:rsid w:val="00106027"/>
    <w:rsid w:val="0010799D"/>
    <w:rsid w:val="0011105F"/>
    <w:rsid w:val="001128CD"/>
    <w:rsid w:val="00116621"/>
    <w:rsid w:val="00116C54"/>
    <w:rsid w:val="00116EDF"/>
    <w:rsid w:val="001172F8"/>
    <w:rsid w:val="00117866"/>
    <w:rsid w:val="001206EF"/>
    <w:rsid w:val="001213DD"/>
    <w:rsid w:val="001218C4"/>
    <w:rsid w:val="00122621"/>
    <w:rsid w:val="0012290D"/>
    <w:rsid w:val="0012375E"/>
    <w:rsid w:val="001241CB"/>
    <w:rsid w:val="0012478E"/>
    <w:rsid w:val="001333E9"/>
    <w:rsid w:val="00137820"/>
    <w:rsid w:val="0013794B"/>
    <w:rsid w:val="001404DC"/>
    <w:rsid w:val="001409B0"/>
    <w:rsid w:val="00140FC1"/>
    <w:rsid w:val="00141653"/>
    <w:rsid w:val="001418CC"/>
    <w:rsid w:val="00142036"/>
    <w:rsid w:val="00142737"/>
    <w:rsid w:val="00143FDC"/>
    <w:rsid w:val="00146482"/>
    <w:rsid w:val="00147574"/>
    <w:rsid w:val="00150A15"/>
    <w:rsid w:val="0015310C"/>
    <w:rsid w:val="00153183"/>
    <w:rsid w:val="001565FB"/>
    <w:rsid w:val="001574FB"/>
    <w:rsid w:val="001602B9"/>
    <w:rsid w:val="001613D5"/>
    <w:rsid w:val="00163CBC"/>
    <w:rsid w:val="00163EEC"/>
    <w:rsid w:val="00166229"/>
    <w:rsid w:val="0016684E"/>
    <w:rsid w:val="0016721D"/>
    <w:rsid w:val="00167A68"/>
    <w:rsid w:val="00170B63"/>
    <w:rsid w:val="00172072"/>
    <w:rsid w:val="00173584"/>
    <w:rsid w:val="001746F3"/>
    <w:rsid w:val="00177B86"/>
    <w:rsid w:val="00177C00"/>
    <w:rsid w:val="0018000F"/>
    <w:rsid w:val="00180952"/>
    <w:rsid w:val="001836F4"/>
    <w:rsid w:val="00183863"/>
    <w:rsid w:val="0018390A"/>
    <w:rsid w:val="00184DD9"/>
    <w:rsid w:val="00184EA7"/>
    <w:rsid w:val="00185F20"/>
    <w:rsid w:val="00186259"/>
    <w:rsid w:val="0018656B"/>
    <w:rsid w:val="00187296"/>
    <w:rsid w:val="00192210"/>
    <w:rsid w:val="001923E7"/>
    <w:rsid w:val="001936FE"/>
    <w:rsid w:val="00193753"/>
    <w:rsid w:val="0019466D"/>
    <w:rsid w:val="001A0BC4"/>
    <w:rsid w:val="001A175A"/>
    <w:rsid w:val="001A5316"/>
    <w:rsid w:val="001A5AD3"/>
    <w:rsid w:val="001A651E"/>
    <w:rsid w:val="001A66DD"/>
    <w:rsid w:val="001A7063"/>
    <w:rsid w:val="001B15CC"/>
    <w:rsid w:val="001B2C5A"/>
    <w:rsid w:val="001B41BE"/>
    <w:rsid w:val="001B5DFD"/>
    <w:rsid w:val="001B6F1F"/>
    <w:rsid w:val="001C0BAD"/>
    <w:rsid w:val="001C1540"/>
    <w:rsid w:val="001C20CB"/>
    <w:rsid w:val="001C2A14"/>
    <w:rsid w:val="001C2ED6"/>
    <w:rsid w:val="001C5DDD"/>
    <w:rsid w:val="001C7FB7"/>
    <w:rsid w:val="001D0736"/>
    <w:rsid w:val="001D335A"/>
    <w:rsid w:val="001D34B4"/>
    <w:rsid w:val="001D3F08"/>
    <w:rsid w:val="001D4313"/>
    <w:rsid w:val="001D48AC"/>
    <w:rsid w:val="001E0B8C"/>
    <w:rsid w:val="001E1048"/>
    <w:rsid w:val="001E2987"/>
    <w:rsid w:val="001E2DEE"/>
    <w:rsid w:val="001E44AD"/>
    <w:rsid w:val="001E57A3"/>
    <w:rsid w:val="001E67E3"/>
    <w:rsid w:val="001E68E6"/>
    <w:rsid w:val="001E7A82"/>
    <w:rsid w:val="001F07A3"/>
    <w:rsid w:val="001F11B6"/>
    <w:rsid w:val="001F5FED"/>
    <w:rsid w:val="001F7543"/>
    <w:rsid w:val="00200041"/>
    <w:rsid w:val="002006CA"/>
    <w:rsid w:val="002035C1"/>
    <w:rsid w:val="00203D93"/>
    <w:rsid w:val="00204B73"/>
    <w:rsid w:val="00205F00"/>
    <w:rsid w:val="002067FB"/>
    <w:rsid w:val="002072F3"/>
    <w:rsid w:val="00207940"/>
    <w:rsid w:val="00207C7B"/>
    <w:rsid w:val="002118DC"/>
    <w:rsid w:val="00211BFE"/>
    <w:rsid w:val="00214850"/>
    <w:rsid w:val="00215EFC"/>
    <w:rsid w:val="0021769C"/>
    <w:rsid w:val="00222C77"/>
    <w:rsid w:val="00223BA0"/>
    <w:rsid w:val="002242A0"/>
    <w:rsid w:val="0022596B"/>
    <w:rsid w:val="00226775"/>
    <w:rsid w:val="00227C1F"/>
    <w:rsid w:val="0023291F"/>
    <w:rsid w:val="00236B0C"/>
    <w:rsid w:val="002401A6"/>
    <w:rsid w:val="00241425"/>
    <w:rsid w:val="002415D9"/>
    <w:rsid w:val="00244867"/>
    <w:rsid w:val="00244D32"/>
    <w:rsid w:val="002456C9"/>
    <w:rsid w:val="002463AA"/>
    <w:rsid w:val="00246E43"/>
    <w:rsid w:val="0025013D"/>
    <w:rsid w:val="00250777"/>
    <w:rsid w:val="00251496"/>
    <w:rsid w:val="0025397D"/>
    <w:rsid w:val="00260244"/>
    <w:rsid w:val="00260E7A"/>
    <w:rsid w:val="002637DF"/>
    <w:rsid w:val="00263801"/>
    <w:rsid w:val="00266716"/>
    <w:rsid w:val="00270273"/>
    <w:rsid w:val="00270BD8"/>
    <w:rsid w:val="00270D65"/>
    <w:rsid w:val="00271BA5"/>
    <w:rsid w:val="0028025B"/>
    <w:rsid w:val="00281034"/>
    <w:rsid w:val="0028412C"/>
    <w:rsid w:val="00284483"/>
    <w:rsid w:val="002844B9"/>
    <w:rsid w:val="002851B0"/>
    <w:rsid w:val="0029163F"/>
    <w:rsid w:val="00296603"/>
    <w:rsid w:val="002968A1"/>
    <w:rsid w:val="0029714C"/>
    <w:rsid w:val="002A1B68"/>
    <w:rsid w:val="002A3B91"/>
    <w:rsid w:val="002A3DE0"/>
    <w:rsid w:val="002A5310"/>
    <w:rsid w:val="002A58D1"/>
    <w:rsid w:val="002A5DA3"/>
    <w:rsid w:val="002A7028"/>
    <w:rsid w:val="002B1157"/>
    <w:rsid w:val="002B47C3"/>
    <w:rsid w:val="002B5150"/>
    <w:rsid w:val="002B5542"/>
    <w:rsid w:val="002C0DB8"/>
    <w:rsid w:val="002C2191"/>
    <w:rsid w:val="002C2601"/>
    <w:rsid w:val="002C3757"/>
    <w:rsid w:val="002C4936"/>
    <w:rsid w:val="002C496D"/>
    <w:rsid w:val="002C5397"/>
    <w:rsid w:val="002C7C91"/>
    <w:rsid w:val="002D0A23"/>
    <w:rsid w:val="002D1965"/>
    <w:rsid w:val="002D28DB"/>
    <w:rsid w:val="002D51F5"/>
    <w:rsid w:val="002E128F"/>
    <w:rsid w:val="002E37E0"/>
    <w:rsid w:val="002E4E2B"/>
    <w:rsid w:val="002E7949"/>
    <w:rsid w:val="002F1EEC"/>
    <w:rsid w:val="002F2D75"/>
    <w:rsid w:val="002F31C9"/>
    <w:rsid w:val="002F3A43"/>
    <w:rsid w:val="002F7DC8"/>
    <w:rsid w:val="0030017E"/>
    <w:rsid w:val="00301E49"/>
    <w:rsid w:val="00301FFC"/>
    <w:rsid w:val="003025B2"/>
    <w:rsid w:val="003033D8"/>
    <w:rsid w:val="00303BBD"/>
    <w:rsid w:val="0030658A"/>
    <w:rsid w:val="003069AF"/>
    <w:rsid w:val="00306DC4"/>
    <w:rsid w:val="00306E85"/>
    <w:rsid w:val="00311881"/>
    <w:rsid w:val="00311AA4"/>
    <w:rsid w:val="003154D1"/>
    <w:rsid w:val="003174F4"/>
    <w:rsid w:val="00317A09"/>
    <w:rsid w:val="00317C56"/>
    <w:rsid w:val="003208B3"/>
    <w:rsid w:val="00321992"/>
    <w:rsid w:val="003240EE"/>
    <w:rsid w:val="003246CF"/>
    <w:rsid w:val="00325D5A"/>
    <w:rsid w:val="00326BEA"/>
    <w:rsid w:val="003300EE"/>
    <w:rsid w:val="003323DF"/>
    <w:rsid w:val="00332BD7"/>
    <w:rsid w:val="0033706A"/>
    <w:rsid w:val="0034018A"/>
    <w:rsid w:val="00340590"/>
    <w:rsid w:val="00340658"/>
    <w:rsid w:val="00345313"/>
    <w:rsid w:val="00345DCD"/>
    <w:rsid w:val="00346ED2"/>
    <w:rsid w:val="0034752D"/>
    <w:rsid w:val="00352E52"/>
    <w:rsid w:val="00353E45"/>
    <w:rsid w:val="00354203"/>
    <w:rsid w:val="003543DD"/>
    <w:rsid w:val="0035538B"/>
    <w:rsid w:val="003579D7"/>
    <w:rsid w:val="00361323"/>
    <w:rsid w:val="00363DC5"/>
    <w:rsid w:val="00364975"/>
    <w:rsid w:val="003657C1"/>
    <w:rsid w:val="003671F7"/>
    <w:rsid w:val="00367BBD"/>
    <w:rsid w:val="00367F5F"/>
    <w:rsid w:val="00371321"/>
    <w:rsid w:val="003735D9"/>
    <w:rsid w:val="003736AF"/>
    <w:rsid w:val="003763BC"/>
    <w:rsid w:val="003777EC"/>
    <w:rsid w:val="003800FD"/>
    <w:rsid w:val="0038047B"/>
    <w:rsid w:val="0038212B"/>
    <w:rsid w:val="003827C8"/>
    <w:rsid w:val="00382E14"/>
    <w:rsid w:val="0038311C"/>
    <w:rsid w:val="003859DD"/>
    <w:rsid w:val="00385A7A"/>
    <w:rsid w:val="00385D88"/>
    <w:rsid w:val="0038602A"/>
    <w:rsid w:val="00392184"/>
    <w:rsid w:val="0039295C"/>
    <w:rsid w:val="00392E5C"/>
    <w:rsid w:val="003932C4"/>
    <w:rsid w:val="0039371E"/>
    <w:rsid w:val="00394D46"/>
    <w:rsid w:val="003973A4"/>
    <w:rsid w:val="003A0A54"/>
    <w:rsid w:val="003A0D1A"/>
    <w:rsid w:val="003A1880"/>
    <w:rsid w:val="003A3785"/>
    <w:rsid w:val="003A4D1E"/>
    <w:rsid w:val="003A5E31"/>
    <w:rsid w:val="003A6B71"/>
    <w:rsid w:val="003B0486"/>
    <w:rsid w:val="003B1602"/>
    <w:rsid w:val="003B34CC"/>
    <w:rsid w:val="003B5211"/>
    <w:rsid w:val="003C3F75"/>
    <w:rsid w:val="003C6B51"/>
    <w:rsid w:val="003D04EA"/>
    <w:rsid w:val="003D2633"/>
    <w:rsid w:val="003D3317"/>
    <w:rsid w:val="003D40FE"/>
    <w:rsid w:val="003D4C13"/>
    <w:rsid w:val="003D504B"/>
    <w:rsid w:val="003D564C"/>
    <w:rsid w:val="003D70F5"/>
    <w:rsid w:val="003E1FB8"/>
    <w:rsid w:val="003E2EDE"/>
    <w:rsid w:val="003E3B56"/>
    <w:rsid w:val="003E581F"/>
    <w:rsid w:val="003E6579"/>
    <w:rsid w:val="003F0B1D"/>
    <w:rsid w:val="003F0EEA"/>
    <w:rsid w:val="003F10B6"/>
    <w:rsid w:val="003F326A"/>
    <w:rsid w:val="003F4724"/>
    <w:rsid w:val="003F4F4F"/>
    <w:rsid w:val="003F55D6"/>
    <w:rsid w:val="003F6171"/>
    <w:rsid w:val="003F64ED"/>
    <w:rsid w:val="003F7B03"/>
    <w:rsid w:val="00400A1B"/>
    <w:rsid w:val="00401C39"/>
    <w:rsid w:val="004020ED"/>
    <w:rsid w:val="00402822"/>
    <w:rsid w:val="004062E8"/>
    <w:rsid w:val="0040670B"/>
    <w:rsid w:val="00406C4D"/>
    <w:rsid w:val="0040724D"/>
    <w:rsid w:val="00410A0A"/>
    <w:rsid w:val="0041176E"/>
    <w:rsid w:val="00411E97"/>
    <w:rsid w:val="004124D9"/>
    <w:rsid w:val="0041611B"/>
    <w:rsid w:val="00417CA3"/>
    <w:rsid w:val="0042352C"/>
    <w:rsid w:val="0042530F"/>
    <w:rsid w:val="00425950"/>
    <w:rsid w:val="00425B11"/>
    <w:rsid w:val="00426260"/>
    <w:rsid w:val="004266EF"/>
    <w:rsid w:val="00427A3D"/>
    <w:rsid w:val="004300E2"/>
    <w:rsid w:val="00430E4F"/>
    <w:rsid w:val="0043433A"/>
    <w:rsid w:val="00434741"/>
    <w:rsid w:val="00435841"/>
    <w:rsid w:val="00436AA3"/>
    <w:rsid w:val="00442558"/>
    <w:rsid w:val="00442D04"/>
    <w:rsid w:val="00446729"/>
    <w:rsid w:val="00447B00"/>
    <w:rsid w:val="00450744"/>
    <w:rsid w:val="004558A6"/>
    <w:rsid w:val="0045612C"/>
    <w:rsid w:val="004611EF"/>
    <w:rsid w:val="00461C99"/>
    <w:rsid w:val="004621FE"/>
    <w:rsid w:val="00462CBA"/>
    <w:rsid w:val="0046502C"/>
    <w:rsid w:val="004664DE"/>
    <w:rsid w:val="0046754E"/>
    <w:rsid w:val="004705EB"/>
    <w:rsid w:val="00472472"/>
    <w:rsid w:val="004771CA"/>
    <w:rsid w:val="004779CB"/>
    <w:rsid w:val="00477EC6"/>
    <w:rsid w:val="0048185B"/>
    <w:rsid w:val="0048685E"/>
    <w:rsid w:val="00492B39"/>
    <w:rsid w:val="004936CC"/>
    <w:rsid w:val="00494E48"/>
    <w:rsid w:val="00497694"/>
    <w:rsid w:val="004A06DF"/>
    <w:rsid w:val="004A1458"/>
    <w:rsid w:val="004A2E58"/>
    <w:rsid w:val="004A73CE"/>
    <w:rsid w:val="004B57AD"/>
    <w:rsid w:val="004B5AAE"/>
    <w:rsid w:val="004B643D"/>
    <w:rsid w:val="004B68B9"/>
    <w:rsid w:val="004C00FA"/>
    <w:rsid w:val="004C6B4A"/>
    <w:rsid w:val="004D2435"/>
    <w:rsid w:val="004D5B62"/>
    <w:rsid w:val="004D615E"/>
    <w:rsid w:val="004D6169"/>
    <w:rsid w:val="004D7B04"/>
    <w:rsid w:val="004E02AD"/>
    <w:rsid w:val="004E16F5"/>
    <w:rsid w:val="004E3909"/>
    <w:rsid w:val="004E6B43"/>
    <w:rsid w:val="004E7216"/>
    <w:rsid w:val="004F0FD5"/>
    <w:rsid w:val="004F3841"/>
    <w:rsid w:val="004F4CD6"/>
    <w:rsid w:val="004F7138"/>
    <w:rsid w:val="0050033C"/>
    <w:rsid w:val="0050277F"/>
    <w:rsid w:val="0050326D"/>
    <w:rsid w:val="0050342D"/>
    <w:rsid w:val="0051105E"/>
    <w:rsid w:val="005127DA"/>
    <w:rsid w:val="00512930"/>
    <w:rsid w:val="00515B99"/>
    <w:rsid w:val="00515C7E"/>
    <w:rsid w:val="005172EB"/>
    <w:rsid w:val="0051738A"/>
    <w:rsid w:val="005214EF"/>
    <w:rsid w:val="00522C6E"/>
    <w:rsid w:val="00523E0A"/>
    <w:rsid w:val="00525EE0"/>
    <w:rsid w:val="00527AE2"/>
    <w:rsid w:val="005309DE"/>
    <w:rsid w:val="0053255B"/>
    <w:rsid w:val="005325F5"/>
    <w:rsid w:val="00534E0B"/>
    <w:rsid w:val="005362E5"/>
    <w:rsid w:val="00536B92"/>
    <w:rsid w:val="00536E59"/>
    <w:rsid w:val="00541EB0"/>
    <w:rsid w:val="00542809"/>
    <w:rsid w:val="00542EE5"/>
    <w:rsid w:val="00544558"/>
    <w:rsid w:val="00545AE1"/>
    <w:rsid w:val="00547922"/>
    <w:rsid w:val="00550EED"/>
    <w:rsid w:val="00552F57"/>
    <w:rsid w:val="00555C0B"/>
    <w:rsid w:val="00556D9B"/>
    <w:rsid w:val="005601B0"/>
    <w:rsid w:val="005604CE"/>
    <w:rsid w:val="00561D65"/>
    <w:rsid w:val="00562477"/>
    <w:rsid w:val="00562B07"/>
    <w:rsid w:val="00564898"/>
    <w:rsid w:val="00566410"/>
    <w:rsid w:val="00566490"/>
    <w:rsid w:val="005667E7"/>
    <w:rsid w:val="00573118"/>
    <w:rsid w:val="005732E0"/>
    <w:rsid w:val="0057427E"/>
    <w:rsid w:val="00575CDE"/>
    <w:rsid w:val="005807A6"/>
    <w:rsid w:val="00581AAA"/>
    <w:rsid w:val="005820B2"/>
    <w:rsid w:val="005825C6"/>
    <w:rsid w:val="0058286F"/>
    <w:rsid w:val="00584989"/>
    <w:rsid w:val="005868D5"/>
    <w:rsid w:val="00590885"/>
    <w:rsid w:val="00590F5E"/>
    <w:rsid w:val="00591150"/>
    <w:rsid w:val="005A2562"/>
    <w:rsid w:val="005A50C2"/>
    <w:rsid w:val="005A5580"/>
    <w:rsid w:val="005B1915"/>
    <w:rsid w:val="005B237D"/>
    <w:rsid w:val="005B2B34"/>
    <w:rsid w:val="005B36EC"/>
    <w:rsid w:val="005B5310"/>
    <w:rsid w:val="005B5527"/>
    <w:rsid w:val="005B664C"/>
    <w:rsid w:val="005C3972"/>
    <w:rsid w:val="005C6F92"/>
    <w:rsid w:val="005D075A"/>
    <w:rsid w:val="005D12D7"/>
    <w:rsid w:val="005D321C"/>
    <w:rsid w:val="005D4A3C"/>
    <w:rsid w:val="005D6D89"/>
    <w:rsid w:val="005E11B0"/>
    <w:rsid w:val="005E3867"/>
    <w:rsid w:val="005E3DD6"/>
    <w:rsid w:val="005E4253"/>
    <w:rsid w:val="005E73D1"/>
    <w:rsid w:val="005E77F1"/>
    <w:rsid w:val="005E7ED3"/>
    <w:rsid w:val="005F2299"/>
    <w:rsid w:val="005F230F"/>
    <w:rsid w:val="005F235C"/>
    <w:rsid w:val="005F2C2D"/>
    <w:rsid w:val="005F3524"/>
    <w:rsid w:val="005F3B5E"/>
    <w:rsid w:val="005F4DEB"/>
    <w:rsid w:val="005F5110"/>
    <w:rsid w:val="006014CC"/>
    <w:rsid w:val="0060316B"/>
    <w:rsid w:val="006035BB"/>
    <w:rsid w:val="00605146"/>
    <w:rsid w:val="00605FF6"/>
    <w:rsid w:val="00606618"/>
    <w:rsid w:val="00610DB8"/>
    <w:rsid w:val="006112D8"/>
    <w:rsid w:val="00611A46"/>
    <w:rsid w:val="00614109"/>
    <w:rsid w:val="006144A3"/>
    <w:rsid w:val="0061499D"/>
    <w:rsid w:val="00615624"/>
    <w:rsid w:val="006170F9"/>
    <w:rsid w:val="006216C5"/>
    <w:rsid w:val="00621D1B"/>
    <w:rsid w:val="00621F47"/>
    <w:rsid w:val="0062293B"/>
    <w:rsid w:val="00622E0A"/>
    <w:rsid w:val="00622E0C"/>
    <w:rsid w:val="00623E5B"/>
    <w:rsid w:val="006248BD"/>
    <w:rsid w:val="006271EF"/>
    <w:rsid w:val="00632264"/>
    <w:rsid w:val="0063566C"/>
    <w:rsid w:val="00636AF8"/>
    <w:rsid w:val="00636B52"/>
    <w:rsid w:val="00637B4D"/>
    <w:rsid w:val="00640421"/>
    <w:rsid w:val="00641FCF"/>
    <w:rsid w:val="0064244B"/>
    <w:rsid w:val="00642D55"/>
    <w:rsid w:val="00644036"/>
    <w:rsid w:val="006467A6"/>
    <w:rsid w:val="00650420"/>
    <w:rsid w:val="00651BB1"/>
    <w:rsid w:val="006527D7"/>
    <w:rsid w:val="00652BB3"/>
    <w:rsid w:val="00652C77"/>
    <w:rsid w:val="006545F1"/>
    <w:rsid w:val="00655120"/>
    <w:rsid w:val="00656D96"/>
    <w:rsid w:val="00660E98"/>
    <w:rsid w:val="006624FB"/>
    <w:rsid w:val="006645FE"/>
    <w:rsid w:val="00664B22"/>
    <w:rsid w:val="006659CE"/>
    <w:rsid w:val="00666D3B"/>
    <w:rsid w:val="006677CB"/>
    <w:rsid w:val="006736F4"/>
    <w:rsid w:val="006740AC"/>
    <w:rsid w:val="0068147A"/>
    <w:rsid w:val="00682F89"/>
    <w:rsid w:val="006850BF"/>
    <w:rsid w:val="00686B7C"/>
    <w:rsid w:val="00691BA2"/>
    <w:rsid w:val="006929D5"/>
    <w:rsid w:val="00692BB6"/>
    <w:rsid w:val="00692FD6"/>
    <w:rsid w:val="0069458C"/>
    <w:rsid w:val="00695965"/>
    <w:rsid w:val="00696037"/>
    <w:rsid w:val="006A25E5"/>
    <w:rsid w:val="006A264F"/>
    <w:rsid w:val="006A5383"/>
    <w:rsid w:val="006A5C5F"/>
    <w:rsid w:val="006A69BA"/>
    <w:rsid w:val="006B2544"/>
    <w:rsid w:val="006B2CA1"/>
    <w:rsid w:val="006B5775"/>
    <w:rsid w:val="006B7298"/>
    <w:rsid w:val="006B7990"/>
    <w:rsid w:val="006C0A26"/>
    <w:rsid w:val="006C374D"/>
    <w:rsid w:val="006C610E"/>
    <w:rsid w:val="006C74C2"/>
    <w:rsid w:val="006C7DA8"/>
    <w:rsid w:val="006D02B5"/>
    <w:rsid w:val="006D21CE"/>
    <w:rsid w:val="006D2D80"/>
    <w:rsid w:val="006D41E0"/>
    <w:rsid w:val="006D5452"/>
    <w:rsid w:val="006D5B2B"/>
    <w:rsid w:val="006D6149"/>
    <w:rsid w:val="006D6184"/>
    <w:rsid w:val="006D6EBD"/>
    <w:rsid w:val="006D701A"/>
    <w:rsid w:val="006E091B"/>
    <w:rsid w:val="006E1183"/>
    <w:rsid w:val="006E1BF2"/>
    <w:rsid w:val="006E244A"/>
    <w:rsid w:val="006E2B6B"/>
    <w:rsid w:val="006E681C"/>
    <w:rsid w:val="006E6E82"/>
    <w:rsid w:val="006F1BA9"/>
    <w:rsid w:val="006F2CE8"/>
    <w:rsid w:val="006F388A"/>
    <w:rsid w:val="006F5B29"/>
    <w:rsid w:val="00700531"/>
    <w:rsid w:val="00700D18"/>
    <w:rsid w:val="00700DCB"/>
    <w:rsid w:val="0070143E"/>
    <w:rsid w:val="00701D2C"/>
    <w:rsid w:val="00702476"/>
    <w:rsid w:val="007030FC"/>
    <w:rsid w:val="00703817"/>
    <w:rsid w:val="0070407A"/>
    <w:rsid w:val="00706000"/>
    <w:rsid w:val="007072A1"/>
    <w:rsid w:val="00707B4D"/>
    <w:rsid w:val="00710001"/>
    <w:rsid w:val="007108DA"/>
    <w:rsid w:val="00714D40"/>
    <w:rsid w:val="00714D89"/>
    <w:rsid w:val="00715EB2"/>
    <w:rsid w:val="0071660D"/>
    <w:rsid w:val="0071729D"/>
    <w:rsid w:val="007175D2"/>
    <w:rsid w:val="00723EC0"/>
    <w:rsid w:val="00724957"/>
    <w:rsid w:val="00724E90"/>
    <w:rsid w:val="00726EC9"/>
    <w:rsid w:val="00726FE5"/>
    <w:rsid w:val="00727DFE"/>
    <w:rsid w:val="00732784"/>
    <w:rsid w:val="00734FE2"/>
    <w:rsid w:val="007350DF"/>
    <w:rsid w:val="00735B5A"/>
    <w:rsid w:val="00736498"/>
    <w:rsid w:val="00741693"/>
    <w:rsid w:val="00741CA3"/>
    <w:rsid w:val="0074271F"/>
    <w:rsid w:val="00742CC3"/>
    <w:rsid w:val="00747B60"/>
    <w:rsid w:val="007519B1"/>
    <w:rsid w:val="00751B31"/>
    <w:rsid w:val="00752F78"/>
    <w:rsid w:val="007550CB"/>
    <w:rsid w:val="0075517F"/>
    <w:rsid w:val="007563F3"/>
    <w:rsid w:val="00756500"/>
    <w:rsid w:val="0075715E"/>
    <w:rsid w:val="00757535"/>
    <w:rsid w:val="00757A94"/>
    <w:rsid w:val="00760878"/>
    <w:rsid w:val="007645D4"/>
    <w:rsid w:val="00764B4B"/>
    <w:rsid w:val="0076598C"/>
    <w:rsid w:val="00765E44"/>
    <w:rsid w:val="007666A4"/>
    <w:rsid w:val="00766911"/>
    <w:rsid w:val="0076703E"/>
    <w:rsid w:val="00767E00"/>
    <w:rsid w:val="007725AE"/>
    <w:rsid w:val="00774C5E"/>
    <w:rsid w:val="00776074"/>
    <w:rsid w:val="00780107"/>
    <w:rsid w:val="00780C3C"/>
    <w:rsid w:val="007811F3"/>
    <w:rsid w:val="00781A4A"/>
    <w:rsid w:val="0078284B"/>
    <w:rsid w:val="0079654F"/>
    <w:rsid w:val="007A0FDD"/>
    <w:rsid w:val="007A1C74"/>
    <w:rsid w:val="007A1F1D"/>
    <w:rsid w:val="007A27FE"/>
    <w:rsid w:val="007A4907"/>
    <w:rsid w:val="007A542A"/>
    <w:rsid w:val="007A750F"/>
    <w:rsid w:val="007A7FF9"/>
    <w:rsid w:val="007B0C59"/>
    <w:rsid w:val="007B49CE"/>
    <w:rsid w:val="007B4CB1"/>
    <w:rsid w:val="007B59A3"/>
    <w:rsid w:val="007B646D"/>
    <w:rsid w:val="007B6955"/>
    <w:rsid w:val="007B710E"/>
    <w:rsid w:val="007B7823"/>
    <w:rsid w:val="007B79AB"/>
    <w:rsid w:val="007C426D"/>
    <w:rsid w:val="007C5084"/>
    <w:rsid w:val="007C575D"/>
    <w:rsid w:val="007C7726"/>
    <w:rsid w:val="007D040D"/>
    <w:rsid w:val="007D2BF5"/>
    <w:rsid w:val="007D2C3F"/>
    <w:rsid w:val="007D3AE2"/>
    <w:rsid w:val="007D45B9"/>
    <w:rsid w:val="007D4EB5"/>
    <w:rsid w:val="007D5F44"/>
    <w:rsid w:val="007D5F6E"/>
    <w:rsid w:val="007D68BF"/>
    <w:rsid w:val="007D76FC"/>
    <w:rsid w:val="007E049A"/>
    <w:rsid w:val="007E096D"/>
    <w:rsid w:val="007E2CA0"/>
    <w:rsid w:val="007E459F"/>
    <w:rsid w:val="007E7F43"/>
    <w:rsid w:val="007F4037"/>
    <w:rsid w:val="007F5AB1"/>
    <w:rsid w:val="008009C0"/>
    <w:rsid w:val="00800C50"/>
    <w:rsid w:val="00801B92"/>
    <w:rsid w:val="00804430"/>
    <w:rsid w:val="008070E8"/>
    <w:rsid w:val="0080720A"/>
    <w:rsid w:val="00807F12"/>
    <w:rsid w:val="00810A1C"/>
    <w:rsid w:val="00811756"/>
    <w:rsid w:val="00811A38"/>
    <w:rsid w:val="00812CE7"/>
    <w:rsid w:val="00813EC1"/>
    <w:rsid w:val="00815680"/>
    <w:rsid w:val="0081620D"/>
    <w:rsid w:val="0081645D"/>
    <w:rsid w:val="00821AAF"/>
    <w:rsid w:val="00823708"/>
    <w:rsid w:val="00825EBF"/>
    <w:rsid w:val="00827545"/>
    <w:rsid w:val="00827CC3"/>
    <w:rsid w:val="0083395F"/>
    <w:rsid w:val="0083454A"/>
    <w:rsid w:val="00834594"/>
    <w:rsid w:val="008354EB"/>
    <w:rsid w:val="008356B3"/>
    <w:rsid w:val="00837ECC"/>
    <w:rsid w:val="00841033"/>
    <w:rsid w:val="00842A77"/>
    <w:rsid w:val="00844202"/>
    <w:rsid w:val="0084421F"/>
    <w:rsid w:val="008447F9"/>
    <w:rsid w:val="008461EE"/>
    <w:rsid w:val="0084625B"/>
    <w:rsid w:val="008501D3"/>
    <w:rsid w:val="00850FA8"/>
    <w:rsid w:val="008511FB"/>
    <w:rsid w:val="00853BE2"/>
    <w:rsid w:val="00855D35"/>
    <w:rsid w:val="00855F37"/>
    <w:rsid w:val="00855FA5"/>
    <w:rsid w:val="008569C9"/>
    <w:rsid w:val="00857B2D"/>
    <w:rsid w:val="00857B51"/>
    <w:rsid w:val="0086033F"/>
    <w:rsid w:val="00862463"/>
    <w:rsid w:val="008725F0"/>
    <w:rsid w:val="00874743"/>
    <w:rsid w:val="008749B8"/>
    <w:rsid w:val="00875127"/>
    <w:rsid w:val="00876F8E"/>
    <w:rsid w:val="00876FDB"/>
    <w:rsid w:val="008830CD"/>
    <w:rsid w:val="00883362"/>
    <w:rsid w:val="008834E0"/>
    <w:rsid w:val="00884533"/>
    <w:rsid w:val="008856A0"/>
    <w:rsid w:val="00885B2E"/>
    <w:rsid w:val="00886A95"/>
    <w:rsid w:val="00886B45"/>
    <w:rsid w:val="00887273"/>
    <w:rsid w:val="0088782C"/>
    <w:rsid w:val="00887E19"/>
    <w:rsid w:val="00891208"/>
    <w:rsid w:val="00892F62"/>
    <w:rsid w:val="008939B3"/>
    <w:rsid w:val="00893FAC"/>
    <w:rsid w:val="0089546B"/>
    <w:rsid w:val="008A2A32"/>
    <w:rsid w:val="008A3926"/>
    <w:rsid w:val="008A604A"/>
    <w:rsid w:val="008A791A"/>
    <w:rsid w:val="008B1AD4"/>
    <w:rsid w:val="008B4000"/>
    <w:rsid w:val="008B5AD8"/>
    <w:rsid w:val="008B6343"/>
    <w:rsid w:val="008C0F9C"/>
    <w:rsid w:val="008C1E35"/>
    <w:rsid w:val="008C7585"/>
    <w:rsid w:val="008D4C82"/>
    <w:rsid w:val="008D5609"/>
    <w:rsid w:val="008D59D4"/>
    <w:rsid w:val="008D6772"/>
    <w:rsid w:val="008E09BF"/>
    <w:rsid w:val="008E199A"/>
    <w:rsid w:val="008E2230"/>
    <w:rsid w:val="008E2F46"/>
    <w:rsid w:val="008E3C12"/>
    <w:rsid w:val="008E4B1C"/>
    <w:rsid w:val="008E565F"/>
    <w:rsid w:val="008E74C5"/>
    <w:rsid w:val="008F3925"/>
    <w:rsid w:val="008F3D5F"/>
    <w:rsid w:val="008F557D"/>
    <w:rsid w:val="0090128C"/>
    <w:rsid w:val="0090383D"/>
    <w:rsid w:val="00910BE9"/>
    <w:rsid w:val="00910E79"/>
    <w:rsid w:val="00910EF7"/>
    <w:rsid w:val="00911061"/>
    <w:rsid w:val="00914706"/>
    <w:rsid w:val="00915859"/>
    <w:rsid w:val="0091602D"/>
    <w:rsid w:val="00920D41"/>
    <w:rsid w:val="00921700"/>
    <w:rsid w:val="00923B81"/>
    <w:rsid w:val="00925501"/>
    <w:rsid w:val="009266C0"/>
    <w:rsid w:val="00926CB8"/>
    <w:rsid w:val="009271AD"/>
    <w:rsid w:val="0093053E"/>
    <w:rsid w:val="009307C5"/>
    <w:rsid w:val="009316B1"/>
    <w:rsid w:val="009324ED"/>
    <w:rsid w:val="00932AD1"/>
    <w:rsid w:val="00932BC0"/>
    <w:rsid w:val="0093414D"/>
    <w:rsid w:val="00937013"/>
    <w:rsid w:val="0094084D"/>
    <w:rsid w:val="00942C59"/>
    <w:rsid w:val="009438E2"/>
    <w:rsid w:val="00944322"/>
    <w:rsid w:val="00946531"/>
    <w:rsid w:val="00950B4A"/>
    <w:rsid w:val="00951573"/>
    <w:rsid w:val="00952062"/>
    <w:rsid w:val="0095337B"/>
    <w:rsid w:val="009541DA"/>
    <w:rsid w:val="00954387"/>
    <w:rsid w:val="009570CA"/>
    <w:rsid w:val="0096171D"/>
    <w:rsid w:val="00962A91"/>
    <w:rsid w:val="00965DD1"/>
    <w:rsid w:val="009675EE"/>
    <w:rsid w:val="00970002"/>
    <w:rsid w:val="00972484"/>
    <w:rsid w:val="009724CF"/>
    <w:rsid w:val="009728E3"/>
    <w:rsid w:val="009761BC"/>
    <w:rsid w:val="00976FE5"/>
    <w:rsid w:val="00982DB2"/>
    <w:rsid w:val="009856F0"/>
    <w:rsid w:val="00986BFF"/>
    <w:rsid w:val="00987068"/>
    <w:rsid w:val="009A189A"/>
    <w:rsid w:val="009A2820"/>
    <w:rsid w:val="009A36C1"/>
    <w:rsid w:val="009A389B"/>
    <w:rsid w:val="009A6026"/>
    <w:rsid w:val="009A7975"/>
    <w:rsid w:val="009B0079"/>
    <w:rsid w:val="009B1D0C"/>
    <w:rsid w:val="009B22A9"/>
    <w:rsid w:val="009B344C"/>
    <w:rsid w:val="009C02A5"/>
    <w:rsid w:val="009C1251"/>
    <w:rsid w:val="009C3AB3"/>
    <w:rsid w:val="009C4E31"/>
    <w:rsid w:val="009D3343"/>
    <w:rsid w:val="009D3CD7"/>
    <w:rsid w:val="009D4D91"/>
    <w:rsid w:val="009D5955"/>
    <w:rsid w:val="009D63C0"/>
    <w:rsid w:val="009D7B81"/>
    <w:rsid w:val="009E03BF"/>
    <w:rsid w:val="009E1069"/>
    <w:rsid w:val="009E17F9"/>
    <w:rsid w:val="009E21DB"/>
    <w:rsid w:val="009E2342"/>
    <w:rsid w:val="009E38FD"/>
    <w:rsid w:val="009E45C2"/>
    <w:rsid w:val="009E5787"/>
    <w:rsid w:val="009E5F57"/>
    <w:rsid w:val="009F27A0"/>
    <w:rsid w:val="009F31F1"/>
    <w:rsid w:val="009F37BC"/>
    <w:rsid w:val="009F391B"/>
    <w:rsid w:val="009F4345"/>
    <w:rsid w:val="009F47E1"/>
    <w:rsid w:val="009F55D9"/>
    <w:rsid w:val="00A00505"/>
    <w:rsid w:val="00A00B6B"/>
    <w:rsid w:val="00A012ED"/>
    <w:rsid w:val="00A026D3"/>
    <w:rsid w:val="00A03481"/>
    <w:rsid w:val="00A03CCB"/>
    <w:rsid w:val="00A044B1"/>
    <w:rsid w:val="00A07BB2"/>
    <w:rsid w:val="00A10329"/>
    <w:rsid w:val="00A104F7"/>
    <w:rsid w:val="00A122E4"/>
    <w:rsid w:val="00A14F46"/>
    <w:rsid w:val="00A16557"/>
    <w:rsid w:val="00A17B77"/>
    <w:rsid w:val="00A23E5A"/>
    <w:rsid w:val="00A26ED6"/>
    <w:rsid w:val="00A30BE9"/>
    <w:rsid w:val="00A3241E"/>
    <w:rsid w:val="00A33E39"/>
    <w:rsid w:val="00A34A38"/>
    <w:rsid w:val="00A34D5F"/>
    <w:rsid w:val="00A34DFA"/>
    <w:rsid w:val="00A40317"/>
    <w:rsid w:val="00A41AE9"/>
    <w:rsid w:val="00A448C4"/>
    <w:rsid w:val="00A46D0F"/>
    <w:rsid w:val="00A47A8E"/>
    <w:rsid w:val="00A47AB3"/>
    <w:rsid w:val="00A51970"/>
    <w:rsid w:val="00A528A8"/>
    <w:rsid w:val="00A539DB"/>
    <w:rsid w:val="00A53C3C"/>
    <w:rsid w:val="00A55936"/>
    <w:rsid w:val="00A56945"/>
    <w:rsid w:val="00A57BF0"/>
    <w:rsid w:val="00A63CC5"/>
    <w:rsid w:val="00A668AC"/>
    <w:rsid w:val="00A672FD"/>
    <w:rsid w:val="00A70A1E"/>
    <w:rsid w:val="00A712AB"/>
    <w:rsid w:val="00A75896"/>
    <w:rsid w:val="00A76AEA"/>
    <w:rsid w:val="00A8051A"/>
    <w:rsid w:val="00A81ADC"/>
    <w:rsid w:val="00A8331D"/>
    <w:rsid w:val="00A834FA"/>
    <w:rsid w:val="00A8465D"/>
    <w:rsid w:val="00A84FF3"/>
    <w:rsid w:val="00A90C66"/>
    <w:rsid w:val="00A91021"/>
    <w:rsid w:val="00A91BCC"/>
    <w:rsid w:val="00A91D6B"/>
    <w:rsid w:val="00A926FE"/>
    <w:rsid w:val="00A94741"/>
    <w:rsid w:val="00A9479F"/>
    <w:rsid w:val="00A94E48"/>
    <w:rsid w:val="00A96E83"/>
    <w:rsid w:val="00A96F05"/>
    <w:rsid w:val="00AA0005"/>
    <w:rsid w:val="00AA017E"/>
    <w:rsid w:val="00AA1228"/>
    <w:rsid w:val="00AA71E9"/>
    <w:rsid w:val="00AA7276"/>
    <w:rsid w:val="00AB036A"/>
    <w:rsid w:val="00AB4797"/>
    <w:rsid w:val="00AB56AA"/>
    <w:rsid w:val="00AB71B4"/>
    <w:rsid w:val="00AB7D28"/>
    <w:rsid w:val="00AC424C"/>
    <w:rsid w:val="00AC4AC6"/>
    <w:rsid w:val="00AC4B16"/>
    <w:rsid w:val="00AC5F78"/>
    <w:rsid w:val="00AC6274"/>
    <w:rsid w:val="00AC630E"/>
    <w:rsid w:val="00AD00F9"/>
    <w:rsid w:val="00AD0476"/>
    <w:rsid w:val="00AD2B78"/>
    <w:rsid w:val="00AD337C"/>
    <w:rsid w:val="00AD4CB6"/>
    <w:rsid w:val="00AD66E0"/>
    <w:rsid w:val="00AE21E8"/>
    <w:rsid w:val="00AE3FD8"/>
    <w:rsid w:val="00AE40E0"/>
    <w:rsid w:val="00AE53F6"/>
    <w:rsid w:val="00AE59C2"/>
    <w:rsid w:val="00AE67BC"/>
    <w:rsid w:val="00AE6AD5"/>
    <w:rsid w:val="00AE6F57"/>
    <w:rsid w:val="00AE7B45"/>
    <w:rsid w:val="00AF2D9C"/>
    <w:rsid w:val="00AF3379"/>
    <w:rsid w:val="00AF5D62"/>
    <w:rsid w:val="00B00E19"/>
    <w:rsid w:val="00B01335"/>
    <w:rsid w:val="00B01D73"/>
    <w:rsid w:val="00B04A3C"/>
    <w:rsid w:val="00B14157"/>
    <w:rsid w:val="00B14B3E"/>
    <w:rsid w:val="00B1626F"/>
    <w:rsid w:val="00B16D4C"/>
    <w:rsid w:val="00B17605"/>
    <w:rsid w:val="00B178E6"/>
    <w:rsid w:val="00B24696"/>
    <w:rsid w:val="00B24777"/>
    <w:rsid w:val="00B24DFA"/>
    <w:rsid w:val="00B2571E"/>
    <w:rsid w:val="00B26706"/>
    <w:rsid w:val="00B26E1C"/>
    <w:rsid w:val="00B32C29"/>
    <w:rsid w:val="00B33C35"/>
    <w:rsid w:val="00B33F48"/>
    <w:rsid w:val="00B35383"/>
    <w:rsid w:val="00B3591F"/>
    <w:rsid w:val="00B3663B"/>
    <w:rsid w:val="00B36DD2"/>
    <w:rsid w:val="00B406AC"/>
    <w:rsid w:val="00B4562E"/>
    <w:rsid w:val="00B46E21"/>
    <w:rsid w:val="00B5074C"/>
    <w:rsid w:val="00B5088E"/>
    <w:rsid w:val="00B519DF"/>
    <w:rsid w:val="00B523D2"/>
    <w:rsid w:val="00B52C54"/>
    <w:rsid w:val="00B52C80"/>
    <w:rsid w:val="00B54816"/>
    <w:rsid w:val="00B54D3D"/>
    <w:rsid w:val="00B55C59"/>
    <w:rsid w:val="00B6147C"/>
    <w:rsid w:val="00B61F8D"/>
    <w:rsid w:val="00B630A5"/>
    <w:rsid w:val="00B662CF"/>
    <w:rsid w:val="00B67E33"/>
    <w:rsid w:val="00B704D3"/>
    <w:rsid w:val="00B70FEB"/>
    <w:rsid w:val="00B73E12"/>
    <w:rsid w:val="00B74FBD"/>
    <w:rsid w:val="00B76059"/>
    <w:rsid w:val="00B7798E"/>
    <w:rsid w:val="00B80523"/>
    <w:rsid w:val="00B80BAB"/>
    <w:rsid w:val="00B81494"/>
    <w:rsid w:val="00B8181C"/>
    <w:rsid w:val="00B829BE"/>
    <w:rsid w:val="00B82BC0"/>
    <w:rsid w:val="00B83638"/>
    <w:rsid w:val="00B8502F"/>
    <w:rsid w:val="00B85DDB"/>
    <w:rsid w:val="00B867D2"/>
    <w:rsid w:val="00B87ECB"/>
    <w:rsid w:val="00B87F9C"/>
    <w:rsid w:val="00B9001B"/>
    <w:rsid w:val="00B903D8"/>
    <w:rsid w:val="00B9485A"/>
    <w:rsid w:val="00B95ABD"/>
    <w:rsid w:val="00B963D9"/>
    <w:rsid w:val="00B974C8"/>
    <w:rsid w:val="00BA3B71"/>
    <w:rsid w:val="00BA4F6E"/>
    <w:rsid w:val="00BA655B"/>
    <w:rsid w:val="00BB3EB4"/>
    <w:rsid w:val="00BB4F2C"/>
    <w:rsid w:val="00BB524A"/>
    <w:rsid w:val="00BB61AF"/>
    <w:rsid w:val="00BB6AFA"/>
    <w:rsid w:val="00BC0082"/>
    <w:rsid w:val="00BC011F"/>
    <w:rsid w:val="00BC0539"/>
    <w:rsid w:val="00BC1ADC"/>
    <w:rsid w:val="00BC37E7"/>
    <w:rsid w:val="00BC4A31"/>
    <w:rsid w:val="00BC6AF7"/>
    <w:rsid w:val="00BC73D3"/>
    <w:rsid w:val="00BD0BF0"/>
    <w:rsid w:val="00BD47E6"/>
    <w:rsid w:val="00BD4832"/>
    <w:rsid w:val="00BD4B90"/>
    <w:rsid w:val="00BD545D"/>
    <w:rsid w:val="00BD6365"/>
    <w:rsid w:val="00BE3A99"/>
    <w:rsid w:val="00BE46C6"/>
    <w:rsid w:val="00BE5AC7"/>
    <w:rsid w:val="00BE5C91"/>
    <w:rsid w:val="00BE6333"/>
    <w:rsid w:val="00BE6F6C"/>
    <w:rsid w:val="00BE7274"/>
    <w:rsid w:val="00BF10B2"/>
    <w:rsid w:val="00BF20DD"/>
    <w:rsid w:val="00BF2A10"/>
    <w:rsid w:val="00BF6D7C"/>
    <w:rsid w:val="00C02F8C"/>
    <w:rsid w:val="00C038A8"/>
    <w:rsid w:val="00C05CB3"/>
    <w:rsid w:val="00C13417"/>
    <w:rsid w:val="00C139BD"/>
    <w:rsid w:val="00C148BF"/>
    <w:rsid w:val="00C14D8B"/>
    <w:rsid w:val="00C16847"/>
    <w:rsid w:val="00C16D83"/>
    <w:rsid w:val="00C1710D"/>
    <w:rsid w:val="00C2035F"/>
    <w:rsid w:val="00C2057C"/>
    <w:rsid w:val="00C20DB1"/>
    <w:rsid w:val="00C218DB"/>
    <w:rsid w:val="00C22D9E"/>
    <w:rsid w:val="00C2483B"/>
    <w:rsid w:val="00C318A3"/>
    <w:rsid w:val="00C31969"/>
    <w:rsid w:val="00C338AB"/>
    <w:rsid w:val="00C36430"/>
    <w:rsid w:val="00C36F38"/>
    <w:rsid w:val="00C4036E"/>
    <w:rsid w:val="00C407B2"/>
    <w:rsid w:val="00C42A70"/>
    <w:rsid w:val="00C46432"/>
    <w:rsid w:val="00C5047A"/>
    <w:rsid w:val="00C53640"/>
    <w:rsid w:val="00C5788C"/>
    <w:rsid w:val="00C578F5"/>
    <w:rsid w:val="00C604D9"/>
    <w:rsid w:val="00C61E75"/>
    <w:rsid w:val="00C62A51"/>
    <w:rsid w:val="00C634A9"/>
    <w:rsid w:val="00C64528"/>
    <w:rsid w:val="00C646D4"/>
    <w:rsid w:val="00C657F3"/>
    <w:rsid w:val="00C71B47"/>
    <w:rsid w:val="00C72973"/>
    <w:rsid w:val="00C729C6"/>
    <w:rsid w:val="00C73917"/>
    <w:rsid w:val="00C74600"/>
    <w:rsid w:val="00C7478D"/>
    <w:rsid w:val="00C769EB"/>
    <w:rsid w:val="00C81627"/>
    <w:rsid w:val="00C818EF"/>
    <w:rsid w:val="00C81CAA"/>
    <w:rsid w:val="00C834E0"/>
    <w:rsid w:val="00C83BC2"/>
    <w:rsid w:val="00C85D0C"/>
    <w:rsid w:val="00C867CC"/>
    <w:rsid w:val="00C87345"/>
    <w:rsid w:val="00C87498"/>
    <w:rsid w:val="00C90367"/>
    <w:rsid w:val="00C9171C"/>
    <w:rsid w:val="00C91B9E"/>
    <w:rsid w:val="00C95D48"/>
    <w:rsid w:val="00C95F02"/>
    <w:rsid w:val="00C9621A"/>
    <w:rsid w:val="00CA0553"/>
    <w:rsid w:val="00CA0929"/>
    <w:rsid w:val="00CA4D3D"/>
    <w:rsid w:val="00CA68D8"/>
    <w:rsid w:val="00CA75B0"/>
    <w:rsid w:val="00CA7882"/>
    <w:rsid w:val="00CA7EE4"/>
    <w:rsid w:val="00CB0D9F"/>
    <w:rsid w:val="00CB3C06"/>
    <w:rsid w:val="00CB4F75"/>
    <w:rsid w:val="00CB63CF"/>
    <w:rsid w:val="00CB7473"/>
    <w:rsid w:val="00CC631B"/>
    <w:rsid w:val="00CD0FA6"/>
    <w:rsid w:val="00CD22FB"/>
    <w:rsid w:val="00CD327A"/>
    <w:rsid w:val="00CD334A"/>
    <w:rsid w:val="00CD547E"/>
    <w:rsid w:val="00CD782F"/>
    <w:rsid w:val="00CE45A5"/>
    <w:rsid w:val="00CE53CA"/>
    <w:rsid w:val="00CE6244"/>
    <w:rsid w:val="00CF0C36"/>
    <w:rsid w:val="00CF4E0C"/>
    <w:rsid w:val="00CF6DEF"/>
    <w:rsid w:val="00D0110A"/>
    <w:rsid w:val="00D02B9C"/>
    <w:rsid w:val="00D03031"/>
    <w:rsid w:val="00D05E90"/>
    <w:rsid w:val="00D107FA"/>
    <w:rsid w:val="00D1123E"/>
    <w:rsid w:val="00D11972"/>
    <w:rsid w:val="00D12A4C"/>
    <w:rsid w:val="00D15632"/>
    <w:rsid w:val="00D224D8"/>
    <w:rsid w:val="00D22D3A"/>
    <w:rsid w:val="00D23568"/>
    <w:rsid w:val="00D2498E"/>
    <w:rsid w:val="00D24FD2"/>
    <w:rsid w:val="00D25CB0"/>
    <w:rsid w:val="00D262D6"/>
    <w:rsid w:val="00D27569"/>
    <w:rsid w:val="00D308FF"/>
    <w:rsid w:val="00D319D0"/>
    <w:rsid w:val="00D34BCF"/>
    <w:rsid w:val="00D37612"/>
    <w:rsid w:val="00D4096A"/>
    <w:rsid w:val="00D41E8E"/>
    <w:rsid w:val="00D475DC"/>
    <w:rsid w:val="00D50B94"/>
    <w:rsid w:val="00D51624"/>
    <w:rsid w:val="00D52C56"/>
    <w:rsid w:val="00D52CE6"/>
    <w:rsid w:val="00D609A4"/>
    <w:rsid w:val="00D617A5"/>
    <w:rsid w:val="00D623D0"/>
    <w:rsid w:val="00D642DF"/>
    <w:rsid w:val="00D66B9B"/>
    <w:rsid w:val="00D670CC"/>
    <w:rsid w:val="00D67400"/>
    <w:rsid w:val="00D7192A"/>
    <w:rsid w:val="00D73595"/>
    <w:rsid w:val="00D74B21"/>
    <w:rsid w:val="00D77159"/>
    <w:rsid w:val="00D77E40"/>
    <w:rsid w:val="00D83003"/>
    <w:rsid w:val="00D831CF"/>
    <w:rsid w:val="00D841B3"/>
    <w:rsid w:val="00D8425C"/>
    <w:rsid w:val="00D923CA"/>
    <w:rsid w:val="00D93133"/>
    <w:rsid w:val="00D9597F"/>
    <w:rsid w:val="00D960DA"/>
    <w:rsid w:val="00DA1B32"/>
    <w:rsid w:val="00DA4AB1"/>
    <w:rsid w:val="00DA4C8F"/>
    <w:rsid w:val="00DB09D6"/>
    <w:rsid w:val="00DB20EF"/>
    <w:rsid w:val="00DB2E90"/>
    <w:rsid w:val="00DB53B5"/>
    <w:rsid w:val="00DB626F"/>
    <w:rsid w:val="00DB792C"/>
    <w:rsid w:val="00DC1635"/>
    <w:rsid w:val="00DC324B"/>
    <w:rsid w:val="00DD3EFF"/>
    <w:rsid w:val="00DD6101"/>
    <w:rsid w:val="00DE1F3D"/>
    <w:rsid w:val="00DE25C7"/>
    <w:rsid w:val="00DE2AD7"/>
    <w:rsid w:val="00DE4A1F"/>
    <w:rsid w:val="00DE50BB"/>
    <w:rsid w:val="00DF17B9"/>
    <w:rsid w:val="00DF4BC7"/>
    <w:rsid w:val="00DF6EE6"/>
    <w:rsid w:val="00E00F2A"/>
    <w:rsid w:val="00E01FCD"/>
    <w:rsid w:val="00E03ACC"/>
    <w:rsid w:val="00E04CE8"/>
    <w:rsid w:val="00E05ECD"/>
    <w:rsid w:val="00E06C98"/>
    <w:rsid w:val="00E11F34"/>
    <w:rsid w:val="00E14480"/>
    <w:rsid w:val="00E167AF"/>
    <w:rsid w:val="00E1758E"/>
    <w:rsid w:val="00E17A0D"/>
    <w:rsid w:val="00E17C79"/>
    <w:rsid w:val="00E21B98"/>
    <w:rsid w:val="00E2262F"/>
    <w:rsid w:val="00E22B88"/>
    <w:rsid w:val="00E241D5"/>
    <w:rsid w:val="00E24872"/>
    <w:rsid w:val="00E26FF8"/>
    <w:rsid w:val="00E27D6E"/>
    <w:rsid w:val="00E30DD9"/>
    <w:rsid w:val="00E347CD"/>
    <w:rsid w:val="00E34D8C"/>
    <w:rsid w:val="00E3645B"/>
    <w:rsid w:val="00E378F6"/>
    <w:rsid w:val="00E37F98"/>
    <w:rsid w:val="00E40255"/>
    <w:rsid w:val="00E40F9E"/>
    <w:rsid w:val="00E41207"/>
    <w:rsid w:val="00E4286F"/>
    <w:rsid w:val="00E44721"/>
    <w:rsid w:val="00E46716"/>
    <w:rsid w:val="00E474A1"/>
    <w:rsid w:val="00E47D4F"/>
    <w:rsid w:val="00E505FD"/>
    <w:rsid w:val="00E50E31"/>
    <w:rsid w:val="00E53126"/>
    <w:rsid w:val="00E533AF"/>
    <w:rsid w:val="00E5388B"/>
    <w:rsid w:val="00E54787"/>
    <w:rsid w:val="00E6066A"/>
    <w:rsid w:val="00E60ACD"/>
    <w:rsid w:val="00E61A7A"/>
    <w:rsid w:val="00E62CF8"/>
    <w:rsid w:val="00E655E5"/>
    <w:rsid w:val="00E67EBC"/>
    <w:rsid w:val="00E724F5"/>
    <w:rsid w:val="00E73E03"/>
    <w:rsid w:val="00E75072"/>
    <w:rsid w:val="00E75402"/>
    <w:rsid w:val="00E812FF"/>
    <w:rsid w:val="00E81408"/>
    <w:rsid w:val="00E81960"/>
    <w:rsid w:val="00E848F4"/>
    <w:rsid w:val="00E86219"/>
    <w:rsid w:val="00E86228"/>
    <w:rsid w:val="00E907AF"/>
    <w:rsid w:val="00E90E44"/>
    <w:rsid w:val="00E9193B"/>
    <w:rsid w:val="00E93115"/>
    <w:rsid w:val="00E9717B"/>
    <w:rsid w:val="00EA31A6"/>
    <w:rsid w:val="00EA54B1"/>
    <w:rsid w:val="00EA721C"/>
    <w:rsid w:val="00EA7C0B"/>
    <w:rsid w:val="00EB01A8"/>
    <w:rsid w:val="00EB046C"/>
    <w:rsid w:val="00EB07D9"/>
    <w:rsid w:val="00EB08C4"/>
    <w:rsid w:val="00EB0B99"/>
    <w:rsid w:val="00EB244D"/>
    <w:rsid w:val="00EB27A9"/>
    <w:rsid w:val="00EB3061"/>
    <w:rsid w:val="00EB4E7C"/>
    <w:rsid w:val="00EB5561"/>
    <w:rsid w:val="00EB7FDF"/>
    <w:rsid w:val="00EC2788"/>
    <w:rsid w:val="00EC7E1C"/>
    <w:rsid w:val="00ED0990"/>
    <w:rsid w:val="00ED19BF"/>
    <w:rsid w:val="00ED2229"/>
    <w:rsid w:val="00ED24AA"/>
    <w:rsid w:val="00EE0EFA"/>
    <w:rsid w:val="00EE1EA9"/>
    <w:rsid w:val="00EF2BDD"/>
    <w:rsid w:val="00EF2E3D"/>
    <w:rsid w:val="00EF3A72"/>
    <w:rsid w:val="00EF3E68"/>
    <w:rsid w:val="00EF4286"/>
    <w:rsid w:val="00EF4A30"/>
    <w:rsid w:val="00EF736F"/>
    <w:rsid w:val="00EF7C70"/>
    <w:rsid w:val="00F00571"/>
    <w:rsid w:val="00F03024"/>
    <w:rsid w:val="00F1228B"/>
    <w:rsid w:val="00F15FAA"/>
    <w:rsid w:val="00F23576"/>
    <w:rsid w:val="00F2487E"/>
    <w:rsid w:val="00F252D2"/>
    <w:rsid w:val="00F254F3"/>
    <w:rsid w:val="00F261AE"/>
    <w:rsid w:val="00F27FCE"/>
    <w:rsid w:val="00F307A0"/>
    <w:rsid w:val="00F30AA2"/>
    <w:rsid w:val="00F33B45"/>
    <w:rsid w:val="00F37CBF"/>
    <w:rsid w:val="00F436C9"/>
    <w:rsid w:val="00F4401B"/>
    <w:rsid w:val="00F5076F"/>
    <w:rsid w:val="00F50C1C"/>
    <w:rsid w:val="00F5245B"/>
    <w:rsid w:val="00F53AFA"/>
    <w:rsid w:val="00F5562F"/>
    <w:rsid w:val="00F55AF4"/>
    <w:rsid w:val="00F6165E"/>
    <w:rsid w:val="00F61973"/>
    <w:rsid w:val="00F6382A"/>
    <w:rsid w:val="00F64D49"/>
    <w:rsid w:val="00F654D0"/>
    <w:rsid w:val="00F655FC"/>
    <w:rsid w:val="00F65D4B"/>
    <w:rsid w:val="00F66249"/>
    <w:rsid w:val="00F72159"/>
    <w:rsid w:val="00F7261D"/>
    <w:rsid w:val="00F72A4D"/>
    <w:rsid w:val="00F7429B"/>
    <w:rsid w:val="00F74E90"/>
    <w:rsid w:val="00F75D08"/>
    <w:rsid w:val="00F80B5D"/>
    <w:rsid w:val="00F812B2"/>
    <w:rsid w:val="00F842B7"/>
    <w:rsid w:val="00F86F75"/>
    <w:rsid w:val="00F908D6"/>
    <w:rsid w:val="00F91600"/>
    <w:rsid w:val="00F9368D"/>
    <w:rsid w:val="00F9420C"/>
    <w:rsid w:val="00F9496A"/>
    <w:rsid w:val="00F95C0B"/>
    <w:rsid w:val="00F966D8"/>
    <w:rsid w:val="00FA0259"/>
    <w:rsid w:val="00FA14B0"/>
    <w:rsid w:val="00FA18CD"/>
    <w:rsid w:val="00FA1B0D"/>
    <w:rsid w:val="00FA3FBD"/>
    <w:rsid w:val="00FA419F"/>
    <w:rsid w:val="00FA4CC1"/>
    <w:rsid w:val="00FB00CD"/>
    <w:rsid w:val="00FB3285"/>
    <w:rsid w:val="00FB4076"/>
    <w:rsid w:val="00FB541D"/>
    <w:rsid w:val="00FB613A"/>
    <w:rsid w:val="00FB6941"/>
    <w:rsid w:val="00FC0172"/>
    <w:rsid w:val="00FC094B"/>
    <w:rsid w:val="00FC0D13"/>
    <w:rsid w:val="00FC1286"/>
    <w:rsid w:val="00FC376B"/>
    <w:rsid w:val="00FC3B87"/>
    <w:rsid w:val="00FD1AB3"/>
    <w:rsid w:val="00FD2A64"/>
    <w:rsid w:val="00FD4DBA"/>
    <w:rsid w:val="00FD578A"/>
    <w:rsid w:val="00FD5FB4"/>
    <w:rsid w:val="00FD6CD2"/>
    <w:rsid w:val="00FD74AD"/>
    <w:rsid w:val="00FE12C4"/>
    <w:rsid w:val="00FE1D0E"/>
    <w:rsid w:val="00FE2132"/>
    <w:rsid w:val="00FE2215"/>
    <w:rsid w:val="00FE2864"/>
    <w:rsid w:val="00FE3959"/>
    <w:rsid w:val="00FE4120"/>
    <w:rsid w:val="00FE7A35"/>
    <w:rsid w:val="00FF22D6"/>
    <w:rsid w:val="00FF4A94"/>
    <w:rsid w:val="00FF6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F48F8"/>
  <w14:defaultImageDpi w14:val="96"/>
  <w15:docId w15:val="{13E1F407-B0F0-4BDE-9A98-8EB1AAB8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F57"/>
    <w:pPr>
      <w:spacing w:before="120" w:after="120" w:line="240" w:lineRule="auto"/>
      <w:jc w:val="both"/>
    </w:pPr>
    <w:rPr>
      <w:rFonts w:ascii="Arial" w:hAnsi="Arial"/>
      <w:szCs w:val="24"/>
      <w:lang w:val="en-GB" w:eastAsia="en-US"/>
    </w:rPr>
  </w:style>
  <w:style w:type="paragraph" w:styleId="Heading10">
    <w:name w:val="heading 1"/>
    <w:basedOn w:val="Normal"/>
    <w:next w:val="Text1"/>
    <w:link w:val="Heading1Char"/>
    <w:uiPriority w:val="9"/>
    <w:qFormat/>
    <w:pPr>
      <w:keepNext/>
      <w:tabs>
        <w:tab w:val="num" w:pos="480"/>
      </w:tabs>
      <w:spacing w:before="240"/>
      <w:ind w:left="480" w:hanging="480"/>
      <w:outlineLvl w:val="0"/>
    </w:pPr>
    <w:rPr>
      <w:b/>
      <w:bCs/>
      <w:smallCaps/>
    </w:rPr>
  </w:style>
  <w:style w:type="paragraph" w:styleId="Heading2">
    <w:name w:val="heading 2"/>
    <w:basedOn w:val="Normal"/>
    <w:next w:val="Text2"/>
    <w:link w:val="Heading2Char"/>
    <w:uiPriority w:val="9"/>
    <w:qFormat/>
    <w:pPr>
      <w:keepNext/>
      <w:numPr>
        <w:ilvl w:val="1"/>
        <w:numId w:val="4"/>
      </w:numPr>
      <w:tabs>
        <w:tab w:val="clear" w:pos="1209"/>
        <w:tab w:val="num" w:pos="1200"/>
      </w:tabs>
      <w:ind w:left="1200" w:hanging="720"/>
      <w:outlineLvl w:val="1"/>
    </w:pPr>
    <w:rPr>
      <w:b/>
      <w:bCs/>
    </w:rPr>
  </w:style>
  <w:style w:type="paragraph" w:styleId="Heading3">
    <w:name w:val="heading 3"/>
    <w:aliases w:val="H3,Heading 3 Char1 Char,Heading 3 Char Char Char,Heading 3 Char1,Heading 3 Char Char"/>
    <w:basedOn w:val="Normal"/>
    <w:next w:val="Text3"/>
    <w:link w:val="Heading3Char"/>
    <w:uiPriority w:val="9"/>
    <w:qFormat/>
    <w:pPr>
      <w:keepNext/>
      <w:numPr>
        <w:ilvl w:val="2"/>
        <w:numId w:val="4"/>
      </w:numPr>
      <w:outlineLvl w:val="2"/>
    </w:pPr>
    <w:rPr>
      <w:i/>
      <w:iCs/>
    </w:rPr>
  </w:style>
  <w:style w:type="paragraph" w:styleId="Heading4">
    <w:name w:val="heading 4"/>
    <w:aliases w:val="Heading 4 Char1,Heading 4 Char Char"/>
    <w:basedOn w:val="Normal"/>
    <w:next w:val="Text4"/>
    <w:link w:val="Heading4Char"/>
    <w:uiPriority w:val="9"/>
    <w:qFormat/>
    <w:pPr>
      <w:keepNext/>
      <w:numPr>
        <w:ilvl w:val="3"/>
        <w:numId w:val="4"/>
      </w:numPr>
      <w:tabs>
        <w:tab w:val="clear" w:pos="1209"/>
        <w:tab w:val="num" w:pos="1920"/>
      </w:tabs>
      <w:ind w:left="1920" w:hanging="720"/>
      <w:outlineLvl w:val="3"/>
    </w:pPr>
  </w:style>
  <w:style w:type="paragraph" w:styleId="Heading5">
    <w:name w:val="heading 5"/>
    <w:basedOn w:val="Normal"/>
    <w:next w:val="Normal"/>
    <w:link w:val="Heading5Char"/>
    <w:uiPriority w:val="9"/>
    <w:qFormat/>
    <w:pPr>
      <w:tabs>
        <w:tab w:val="num" w:pos="0"/>
      </w:tabs>
      <w:spacing w:before="240" w:after="60"/>
      <w:outlineLvl w:val="4"/>
    </w:pPr>
    <w:rPr>
      <w:rFonts w:cs="Arial"/>
      <w:szCs w:val="22"/>
    </w:rPr>
  </w:style>
  <w:style w:type="paragraph" w:styleId="Heading6">
    <w:name w:val="heading 6"/>
    <w:basedOn w:val="Normal"/>
    <w:next w:val="Normal"/>
    <w:link w:val="Heading6Char"/>
    <w:uiPriority w:val="9"/>
    <w:qFormat/>
    <w:pPr>
      <w:tabs>
        <w:tab w:val="num" w:pos="0"/>
      </w:tabs>
      <w:spacing w:before="240" w:after="60"/>
      <w:outlineLvl w:val="5"/>
    </w:pPr>
    <w:rPr>
      <w:rFonts w:cs="Arial"/>
      <w:i/>
      <w:iCs/>
      <w:szCs w:val="22"/>
    </w:rPr>
  </w:style>
  <w:style w:type="paragraph" w:styleId="Heading7">
    <w:name w:val="heading 7"/>
    <w:basedOn w:val="Normal"/>
    <w:next w:val="Normal"/>
    <w:link w:val="Heading7Char"/>
    <w:uiPriority w:val="9"/>
    <w:qFormat/>
    <w:pPr>
      <w:tabs>
        <w:tab w:val="num" w:pos="0"/>
      </w:tabs>
      <w:spacing w:before="240" w:after="60"/>
      <w:outlineLvl w:val="6"/>
    </w:pPr>
    <w:rPr>
      <w:rFonts w:cs="Arial"/>
      <w:sz w:val="20"/>
      <w:szCs w:val="20"/>
    </w:rPr>
  </w:style>
  <w:style w:type="paragraph" w:styleId="Heading8">
    <w:name w:val="heading 8"/>
    <w:basedOn w:val="Normal"/>
    <w:next w:val="Normal"/>
    <w:link w:val="Heading8Char"/>
    <w:uiPriority w:val="9"/>
    <w:qFormat/>
    <w:pPr>
      <w:tabs>
        <w:tab w:val="num" w:pos="0"/>
      </w:tabs>
      <w:spacing w:before="240" w:after="60"/>
      <w:outlineLvl w:val="7"/>
    </w:pPr>
    <w:rPr>
      <w:rFonts w:cs="Arial"/>
      <w:i/>
      <w:iCs/>
      <w:sz w:val="20"/>
      <w:szCs w:val="20"/>
    </w:rPr>
  </w:style>
  <w:style w:type="paragraph" w:styleId="Heading9">
    <w:name w:val="heading 9"/>
    <w:basedOn w:val="Normal"/>
    <w:next w:val="Normal"/>
    <w:link w:val="Heading9Char"/>
    <w:uiPriority w:val="9"/>
    <w:qFormat/>
    <w:pPr>
      <w:tabs>
        <w:tab w:val="num" w:pos="0"/>
      </w:tabs>
      <w:spacing w:before="240" w:after="60"/>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Pr>
      <w:rFonts w:ascii="Arial" w:hAnsi="Arial"/>
      <w:b/>
      <w:bCs/>
      <w:smallCaps/>
      <w:szCs w:val="24"/>
      <w:lang w:val="en-GB" w:eastAsia="en-US"/>
    </w:rPr>
  </w:style>
  <w:style w:type="character" w:customStyle="1" w:styleId="Heading2Char">
    <w:name w:val="Heading 2 Char"/>
    <w:basedOn w:val="DefaultParagraphFont"/>
    <w:link w:val="Heading2"/>
    <w:uiPriority w:val="9"/>
    <w:locked/>
    <w:rPr>
      <w:rFonts w:ascii="Arial" w:hAnsi="Arial"/>
      <w:b/>
      <w:bCs/>
      <w:szCs w:val="24"/>
      <w:lang w:val="en-GB" w:eastAsia="en-US"/>
    </w:rPr>
  </w:style>
  <w:style w:type="character" w:customStyle="1" w:styleId="Heading3Char">
    <w:name w:val="Heading 3 Char"/>
    <w:aliases w:val="H3 Char,Heading 3 Char1 Char Char,Heading 3 Char Char Char Char,Heading 3 Char1 Char1,Heading 3 Char Char Char1"/>
    <w:basedOn w:val="DefaultParagraphFont"/>
    <w:link w:val="Heading3"/>
    <w:uiPriority w:val="9"/>
    <w:locked/>
    <w:rPr>
      <w:rFonts w:ascii="Arial" w:hAnsi="Arial"/>
      <w:i/>
      <w:iCs/>
      <w:szCs w:val="24"/>
      <w:lang w:val="en-GB" w:eastAsia="en-US"/>
    </w:rPr>
  </w:style>
  <w:style w:type="character" w:customStyle="1" w:styleId="Heading4Char">
    <w:name w:val="Heading 4 Char"/>
    <w:aliases w:val="Heading 4 Char1 Char,Heading 4 Char Char Char"/>
    <w:basedOn w:val="DefaultParagraphFont"/>
    <w:link w:val="Heading4"/>
    <w:uiPriority w:val="9"/>
    <w:locked/>
    <w:rPr>
      <w:rFonts w:ascii="Arial" w:hAnsi="Arial"/>
      <w:szCs w:val="24"/>
      <w:lang w:val="en-GB" w:eastAsia="en-US"/>
    </w:rPr>
  </w:style>
  <w:style w:type="character" w:customStyle="1" w:styleId="Heading5Char">
    <w:name w:val="Heading 5 Char"/>
    <w:basedOn w:val="DefaultParagraphFont"/>
    <w:link w:val="Heading5"/>
    <w:uiPriority w:val="9"/>
    <w:locked/>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Calibri"/>
      <w:b/>
      <w:bCs/>
      <w:lang w:val="en-GB" w:eastAsia="en-US"/>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semiHidden/>
    <w:locked/>
    <w:rPr>
      <w:rFonts w:ascii="Cambria" w:hAnsi="Cambria" w:cs="Cambria"/>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rPr>
  </w:style>
  <w:style w:type="paragraph" w:customStyle="1" w:styleId="Text1">
    <w:name w:val="Text 1"/>
    <w:basedOn w:val="Normal"/>
    <w:link w:val="Text1Char"/>
    <w:pPr>
      <w:ind w:left="482"/>
    </w:pPr>
  </w:style>
  <w:style w:type="paragraph" w:customStyle="1" w:styleId="Text2">
    <w:name w:val="Text 2"/>
    <w:basedOn w:val="Normal"/>
    <w:link w:val="Text2Char"/>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4"/>
      <w:szCs w:val="24"/>
      <w:lang w:val="en-GB" w:eastAsia="en-US"/>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semiHidden/>
    <w:locked/>
    <w:rPr>
      <w:rFonts w:cs="Times New Roman"/>
      <w:sz w:val="24"/>
      <w:szCs w:val="24"/>
      <w:lang w:val="en-GB" w:eastAsia="en-US"/>
    </w:rPr>
  </w:style>
  <w:style w:type="paragraph" w:styleId="BodyText3">
    <w:name w:val="Body Text 3"/>
    <w:basedOn w:val="Normal"/>
    <w:link w:val="BodyText3Char"/>
    <w:uiPriority w:val="99"/>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cs="Times New Roman"/>
      <w:sz w:val="24"/>
      <w:szCs w:val="24"/>
      <w:lang w:val="en-GB" w:eastAsia="en-US"/>
    </w:rPr>
  </w:style>
  <w:style w:type="paragraph" w:styleId="BodyTextIndent">
    <w:name w:val="Body Text Indent"/>
    <w:basedOn w:val="Normal"/>
    <w:link w:val="BodyTextIndentChar"/>
    <w:uiPriority w:val="99"/>
    <w:pPr>
      <w:ind w:left="283"/>
    </w:p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szCs w:val="24"/>
      <w:lang w:val="en-GB" w:eastAsia="en-US"/>
    </w:rPr>
  </w:style>
  <w:style w:type="paragraph" w:styleId="BodyTextIndent2">
    <w:name w:val="Body Text Indent 2"/>
    <w:basedOn w:val="Normal"/>
    <w:link w:val="BodyTextIndent2Char"/>
    <w:uiPriority w:val="99"/>
    <w:pPr>
      <w:spacing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lang w:val="en-GB" w:eastAsia="en-US"/>
    </w:rPr>
  </w:style>
  <w:style w:type="paragraph" w:styleId="BodyTextIndent3">
    <w:name w:val="Body Text Indent 3"/>
    <w:basedOn w:val="Normal"/>
    <w:link w:val="BodyTextIndent3Char"/>
    <w:uiPriority w:val="99"/>
    <w:pPr>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Caption">
    <w:name w:val="caption"/>
    <w:basedOn w:val="Normal"/>
    <w:next w:val="Normal"/>
    <w:uiPriority w:val="99"/>
    <w:qFormat/>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Heading10"/>
    <w:uiPriority w:val="99"/>
    <w:pPr>
      <w:keepNext/>
      <w:spacing w:after="480"/>
      <w:jc w:val="center"/>
    </w:pPr>
    <w:rPr>
      <w:b/>
      <w:bCs/>
      <w:smallCaps/>
      <w:sz w:val="28"/>
      <w:szCs w:val="28"/>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locked/>
    <w:rPr>
      <w:rFonts w:cs="Times New Roman"/>
      <w:sz w:val="24"/>
      <w:szCs w:val="24"/>
      <w:lang w:val="en-GB" w:eastAsia="en-US"/>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eastAsia="en-US"/>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semiHidden/>
    <w:locked/>
    <w:rPr>
      <w:rFonts w:cs="Times New Roman"/>
      <w:sz w:val="24"/>
      <w:szCs w:val="24"/>
      <w:lang w:val="en-GB" w:eastAsia="en-US"/>
    </w:rPr>
  </w:style>
  <w:style w:type="paragraph" w:customStyle="1" w:styleId="References">
    <w:name w:val="References"/>
    <w:basedOn w:val="Normal"/>
    <w:next w:val="AddressTR"/>
    <w:uiPriority w:val="99"/>
    <w:pPr>
      <w:ind w:left="5103"/>
      <w:jc w:val="left"/>
    </w:pPr>
    <w:rPr>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en-US"/>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lang w:val="en-GB" w:eastAsia="en-US"/>
    </w:rPr>
  </w:style>
  <w:style w:type="paragraph" w:styleId="EnvelopeAddress">
    <w:name w:val="envelope address"/>
    <w:basedOn w:val="Normal"/>
    <w:uiPriority w:val="99"/>
    <w:pPr>
      <w:framePr w:w="7920" w:h="1980" w:hRule="exact" w:hSpace="180" w:wrap="auto" w:hAnchor="page" w:xAlign="center" w:yAlign="bottom"/>
      <w:spacing w:after="0"/>
    </w:pPr>
  </w:style>
  <w:style w:type="paragraph" w:styleId="EnvelopeReturn">
    <w:name w:val="envelope return"/>
    <w:basedOn w:val="Normal"/>
    <w:uiPriority w:val="99"/>
    <w:pPr>
      <w:spacing w:after="0"/>
    </w:pPr>
    <w:rPr>
      <w:sz w:val="20"/>
      <w:szCs w:val="20"/>
    </w:rPr>
  </w:style>
  <w:style w:type="paragraph" w:styleId="Footer">
    <w:name w:val="footer"/>
    <w:basedOn w:val="Normal"/>
    <w:link w:val="FooterChar"/>
    <w:uiPriority w:val="99"/>
    <w:pPr>
      <w:spacing w:after="0"/>
      <w:ind w:right="-567"/>
      <w:jc w:val="left"/>
    </w:pPr>
    <w:rPr>
      <w:rFonts w:cs="Arial"/>
      <w:sz w:val="16"/>
      <w:szCs w:val="16"/>
    </w:rPr>
  </w:style>
  <w:style w:type="character" w:customStyle="1" w:styleId="FooterChar">
    <w:name w:val="Footer Char"/>
    <w:basedOn w:val="DefaultParagraphFont"/>
    <w:link w:val="Footer"/>
    <w:uiPriority w:val="99"/>
    <w:locked/>
    <w:rPr>
      <w:rFonts w:cs="Times New Roman"/>
      <w:sz w:val="24"/>
      <w:szCs w:val="24"/>
      <w:lang w:val="en-GB" w:eastAsia="en-US"/>
    </w:rPr>
  </w:style>
  <w:style w:type="paragraph" w:styleId="FootnoteText">
    <w:name w:val="footnote text"/>
    <w:aliases w:val="Footnote text,Footnote,Fußnote,Footnote Text Char Char Char Char,Footnote Text Char Char,Footnote Text Char Char Char Char Char,Footnote Text Char Char Char Char Char Char Char Char,Footnote Text Char Char Char,f t,ft,f,f ,fn,Fotnotstext1"/>
    <w:basedOn w:val="Normal"/>
    <w:link w:val="FootnoteTextChar"/>
    <w:uiPriority w:val="99"/>
    <w:qFormat/>
    <w:rsid w:val="006B7990"/>
    <w:pPr>
      <w:spacing w:after="60"/>
      <w:ind w:left="170" w:hanging="170"/>
    </w:pPr>
    <w:rPr>
      <w:sz w:val="20"/>
      <w:szCs w:val="20"/>
    </w:rPr>
  </w:style>
  <w:style w:type="character" w:customStyle="1" w:styleId="FootnoteTextChar">
    <w:name w:val="Footnote Text Char"/>
    <w:aliases w:val="Footnote text Char,Footnote Char,Fußnote Char,Footnote Text Char Char Char Char Char1,Footnote Text Char Char Char1,Footnote Text Char Char Char Char Char Char,Footnote Text Char Char Char Char Char Char Char Char Char,f t Char,f Char"/>
    <w:basedOn w:val="DefaultParagraphFont"/>
    <w:link w:val="FootnoteText"/>
    <w:uiPriority w:val="99"/>
    <w:locked/>
    <w:rsid w:val="006B7990"/>
    <w:rPr>
      <w:rFonts w:ascii="Arial" w:hAnsi="Arial" w:cs="Times New Roman"/>
      <w:lang w:val="en-GB" w:eastAsia="en-US" w:bidi="ar-SA"/>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US"/>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6"/>
      </w:numPr>
    </w:pPr>
  </w:style>
  <w:style w:type="paragraph" w:styleId="ListBullet2">
    <w:name w:val="List Bullet 2"/>
    <w:basedOn w:val="Text2"/>
    <w:autoRedefine/>
    <w:uiPriority w:val="99"/>
    <w:pPr>
      <w:numPr>
        <w:numId w:val="8"/>
      </w:numPr>
      <w:tabs>
        <w:tab w:val="clear" w:pos="2302"/>
      </w:tabs>
    </w:pPr>
  </w:style>
  <w:style w:type="paragraph" w:styleId="ListBullet3">
    <w:name w:val="List Bullet 3"/>
    <w:basedOn w:val="Text3"/>
    <w:autoRedefine/>
    <w:uiPriority w:val="99"/>
    <w:pPr>
      <w:numPr>
        <w:numId w:val="9"/>
      </w:numPr>
      <w:tabs>
        <w:tab w:val="clear" w:pos="2302"/>
      </w:tabs>
    </w:pPr>
  </w:style>
  <w:style w:type="paragraph" w:styleId="ListBullet4">
    <w:name w:val="List Bullet 4"/>
    <w:basedOn w:val="Text4"/>
    <w:autoRedefine/>
    <w:uiPriority w:val="99"/>
    <w:pPr>
      <w:numPr>
        <w:numId w:val="10"/>
      </w:numPr>
      <w:tabs>
        <w:tab w:val="clear" w:pos="2302"/>
      </w:tabs>
    </w:pPr>
  </w:style>
  <w:style w:type="paragraph" w:styleId="ListBullet5">
    <w:name w:val="List Bullet 5"/>
    <w:basedOn w:val="Normal"/>
    <w:autoRedefine/>
    <w:uiPriority w:val="99"/>
    <w:pPr>
      <w:numPr>
        <w:numId w:val="1"/>
      </w:numPr>
      <w:tabs>
        <w:tab w:val="clear" w:pos="360"/>
        <w:tab w:val="num" w:pos="1492"/>
      </w:tabs>
      <w:ind w:left="1492"/>
    </w:pPr>
  </w:style>
  <w:style w:type="paragraph" w:styleId="ListContinue">
    <w:name w:val="List Continue"/>
    <w:basedOn w:val="Normal"/>
    <w:uiPriority w:val="99"/>
    <w:pPr>
      <w:ind w:left="283"/>
    </w:pPr>
  </w:style>
  <w:style w:type="paragraph" w:styleId="ListContinue2">
    <w:name w:val="List Continue 2"/>
    <w:basedOn w:val="Normal"/>
    <w:uiPriority w:val="99"/>
    <w:pPr>
      <w:ind w:left="566"/>
    </w:pPr>
  </w:style>
  <w:style w:type="paragraph" w:styleId="ListContinue3">
    <w:name w:val="List Continue 3"/>
    <w:basedOn w:val="Normal"/>
    <w:uiPriority w:val="99"/>
    <w:pPr>
      <w:ind w:left="849"/>
    </w:pPr>
  </w:style>
  <w:style w:type="paragraph" w:styleId="ListContinue4">
    <w:name w:val="List Continue 4"/>
    <w:basedOn w:val="Normal"/>
    <w:uiPriority w:val="99"/>
    <w:pPr>
      <w:ind w:left="1132"/>
    </w:pPr>
  </w:style>
  <w:style w:type="paragraph" w:styleId="ListContinue5">
    <w:name w:val="List Continue 5"/>
    <w:basedOn w:val="Normal"/>
    <w:uiPriority w:val="99"/>
    <w:pPr>
      <w:ind w:left="1415"/>
    </w:pPr>
  </w:style>
  <w:style w:type="paragraph" w:styleId="ListNumber">
    <w:name w:val="List Number"/>
    <w:basedOn w:val="Normal"/>
    <w:uiPriority w:val="99"/>
    <w:pPr>
      <w:numPr>
        <w:numId w:val="16"/>
      </w:numPr>
    </w:pPr>
  </w:style>
  <w:style w:type="paragraph" w:styleId="ListNumber2">
    <w:name w:val="List Number 2"/>
    <w:basedOn w:val="Text2"/>
    <w:uiPriority w:val="99"/>
    <w:pPr>
      <w:numPr>
        <w:numId w:val="18"/>
      </w:numPr>
      <w:tabs>
        <w:tab w:val="clear" w:pos="2302"/>
      </w:tabs>
    </w:pPr>
  </w:style>
  <w:style w:type="paragraph" w:styleId="ListNumber3">
    <w:name w:val="List Number 3"/>
    <w:basedOn w:val="Text3"/>
    <w:uiPriority w:val="99"/>
    <w:pPr>
      <w:numPr>
        <w:numId w:val="19"/>
      </w:numPr>
      <w:tabs>
        <w:tab w:val="clear" w:pos="2302"/>
      </w:tabs>
    </w:pPr>
  </w:style>
  <w:style w:type="paragraph" w:styleId="ListNumber4">
    <w:name w:val="List Number 4"/>
    <w:basedOn w:val="Text4"/>
    <w:uiPriority w:val="99"/>
    <w:pPr>
      <w:numPr>
        <w:numId w:val="20"/>
      </w:numPr>
      <w:tabs>
        <w:tab w:val="clear" w:pos="2302"/>
      </w:tabs>
    </w:pPr>
  </w:style>
  <w:style w:type="paragraph" w:styleId="ListNumber5">
    <w:name w:val="List Number 5"/>
    <w:basedOn w:val="Normal"/>
    <w:uiPriority w:val="99"/>
    <w:pPr>
      <w:numPr>
        <w:numId w:val="2"/>
      </w:numPr>
      <w:tabs>
        <w:tab w:val="num" w:pos="1492"/>
      </w:tabs>
      <w:ind w:left="1492"/>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Pr>
      <w:rFonts w:ascii="Courier New" w:hAnsi="Courier New" w:cs="Courier New"/>
      <w:sz w:val="20"/>
      <w:szCs w:val="20"/>
      <w:lang w:val="en-GB" w:eastAsia="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locked/>
    <w:rPr>
      <w:rFonts w:ascii="Cambria" w:hAnsi="Cambria" w:cs="Cambria"/>
      <w:sz w:val="24"/>
      <w:szCs w:val="24"/>
      <w:shd w:val="pct20" w:color="auto" w:fill="auto"/>
      <w:lang w:val="en-GB" w:eastAsia="en-US"/>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locked/>
    <w:rPr>
      <w:rFonts w:cs="Times New Roman"/>
      <w:sz w:val="24"/>
      <w:szCs w:val="24"/>
      <w:lang w:val="en-GB" w:eastAsia="en-US"/>
    </w:rPr>
  </w:style>
  <w:style w:type="paragraph" w:customStyle="1" w:styleId="NoteHead">
    <w:name w:val="NoteHead"/>
    <w:basedOn w:val="Normal"/>
    <w:next w:val="Normal"/>
    <w:uiPriority w:val="99"/>
    <w:pPr>
      <w:spacing w:before="720" w:after="720"/>
      <w:jc w:val="center"/>
    </w:pPr>
    <w:rPr>
      <w:b/>
      <w:bCs/>
      <w:smallCaps/>
    </w:rPr>
  </w:style>
  <w:style w:type="paragraph" w:customStyle="1" w:styleId="StyleText1After0ptLinespacingMultiple115li">
    <w:name w:val="Style Text 1 + After:  0 pt Line spacing:  Multiple 115 li"/>
    <w:basedOn w:val="Text1"/>
    <w:uiPriority w:val="99"/>
    <w:rsid w:val="00AE6F57"/>
    <w:pPr>
      <w:numPr>
        <w:numId w:val="3"/>
      </w:numPr>
      <w:tabs>
        <w:tab w:val="clear" w:pos="926"/>
        <w:tab w:val="num" w:pos="482"/>
      </w:tabs>
      <w:spacing w:before="0" w:after="0" w:line="276" w:lineRule="auto"/>
      <w:ind w:left="842"/>
    </w:pPr>
    <w:rPr>
      <w:szCs w:val="20"/>
    </w:rPr>
  </w:style>
  <w:style w:type="paragraph" w:customStyle="1" w:styleId="NoteList">
    <w:name w:val="NoteList"/>
    <w:basedOn w:val="Normal"/>
    <w:next w:val="Normal"/>
    <w:uiPriority w:val="99"/>
    <w:pPr>
      <w:tabs>
        <w:tab w:val="left" w:pos="5823"/>
      </w:tabs>
      <w:spacing w:before="720" w:after="720"/>
      <w:ind w:left="5104" w:hanging="3119"/>
      <w:jc w:val="left"/>
    </w:pPr>
    <w:rPr>
      <w:b/>
      <w:bCs/>
      <w:smallCaps/>
    </w:rPr>
  </w:style>
  <w:style w:type="paragraph" w:customStyle="1" w:styleId="NumPar1">
    <w:name w:val="NumPar 1"/>
    <w:basedOn w:val="Heading10"/>
    <w:next w:val="Text1"/>
    <w:uiPriority w:val="99"/>
    <w:pPr>
      <w:keepNext w:val="0"/>
      <w:spacing w:before="0"/>
      <w:outlineLvl w:val="9"/>
    </w:pPr>
    <w:rPr>
      <w:b w:val="0"/>
      <w:bCs w:val="0"/>
      <w:smallCaps w:val="0"/>
    </w:rPr>
  </w:style>
  <w:style w:type="paragraph" w:customStyle="1" w:styleId="NumPar2">
    <w:name w:val="NumPar 2"/>
    <w:basedOn w:val="Heading2"/>
    <w:next w:val="Text2"/>
    <w:uiPriority w:val="99"/>
    <w:pPr>
      <w:keepNext w:val="0"/>
      <w:outlineLvl w:val="9"/>
    </w:pPr>
    <w:rPr>
      <w:b w:val="0"/>
      <w:bCs w:val="0"/>
    </w:rPr>
  </w:style>
  <w:style w:type="paragraph" w:customStyle="1" w:styleId="NumPar3">
    <w:name w:val="NumPar 3"/>
    <w:basedOn w:val="Heading3"/>
    <w:next w:val="Text3"/>
    <w:uiPriority w:val="99"/>
    <w:pPr>
      <w:keepNext w:val="0"/>
      <w:outlineLvl w:val="9"/>
    </w:pPr>
    <w:rPr>
      <w:i w:val="0"/>
      <w:iCs w:val="0"/>
    </w:rPr>
  </w:style>
  <w:style w:type="paragraph" w:customStyle="1" w:styleId="NumPar4">
    <w:name w:val="NumPar 4"/>
    <w:basedOn w:val="Heading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szCs w:val="24"/>
      <w:lang w:val="en-GB" w:eastAsia="en-US"/>
    </w:rPr>
  </w:style>
  <w:style w:type="paragraph" w:styleId="Signature">
    <w:name w:val="Signature"/>
    <w:basedOn w:val="Normal"/>
    <w:next w:val="Enclosures"/>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rFonts w:cs="Times New Roman"/>
      <w:sz w:val="24"/>
      <w:szCs w:val="24"/>
      <w:lang w:val="en-GB" w:eastAsia="en-US"/>
    </w:rPr>
  </w:style>
  <w:style w:type="paragraph" w:styleId="Subtitle">
    <w:name w:val="Subtitle"/>
    <w:basedOn w:val="Normal"/>
    <w:link w:val="SubtitleChar"/>
    <w:uiPriority w:val="99"/>
    <w:qFormat/>
    <w:pPr>
      <w:spacing w:after="60"/>
      <w:jc w:val="center"/>
      <w:outlineLvl w:val="1"/>
    </w:pPr>
    <w:rPr>
      <w:rFonts w:cs="Arial"/>
    </w:rPr>
  </w:style>
  <w:style w:type="character" w:customStyle="1" w:styleId="SubtitleChar">
    <w:name w:val="Subtitle Char"/>
    <w:basedOn w:val="DefaultParagraphFont"/>
    <w:link w:val="Subtitle"/>
    <w:uiPriority w:val="99"/>
    <w:locked/>
    <w:rPr>
      <w:rFonts w:ascii="Cambria" w:hAnsi="Cambria" w:cs="Cambria"/>
      <w:sz w:val="24"/>
      <w:szCs w:val="24"/>
      <w:lang w:val="en-GB" w:eastAsia="en-US"/>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bCs/>
      <w:kern w:val="28"/>
      <w:sz w:val="48"/>
      <w:szCs w:val="48"/>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US"/>
    </w:rPr>
  </w:style>
  <w:style w:type="paragraph" w:styleId="TOAHeading">
    <w:name w:val="toa heading"/>
    <w:basedOn w:val="Normal"/>
    <w:next w:val="Normal"/>
    <w:uiPriority w:val="99"/>
    <w:semiHidden/>
    <w:rPr>
      <w:rFonts w:cs="Arial"/>
      <w:b/>
      <w:bCs/>
    </w:rPr>
  </w:style>
  <w:style w:type="paragraph" w:styleId="TOC1">
    <w:name w:val="toc 1"/>
    <w:basedOn w:val="Normal"/>
    <w:next w:val="Normal"/>
    <w:autoRedefine/>
    <w:uiPriority w:val="39"/>
    <w:pPr>
      <w:spacing w:after="0"/>
      <w:jc w:val="left"/>
    </w:pPr>
    <w:rPr>
      <w:b/>
      <w:bCs/>
      <w:i/>
      <w:iCs/>
    </w:rPr>
  </w:style>
  <w:style w:type="paragraph" w:styleId="TOC2">
    <w:name w:val="toc 2"/>
    <w:basedOn w:val="Normal"/>
    <w:next w:val="Normal"/>
    <w:autoRedefine/>
    <w:uiPriority w:val="39"/>
    <w:pPr>
      <w:spacing w:after="0"/>
      <w:ind w:left="240"/>
      <w:jc w:val="left"/>
    </w:pPr>
    <w:rPr>
      <w:b/>
      <w:bCs/>
      <w:szCs w:val="22"/>
    </w:rPr>
  </w:style>
  <w:style w:type="paragraph" w:styleId="TOC3">
    <w:name w:val="toc 3"/>
    <w:basedOn w:val="Normal"/>
    <w:next w:val="Normal"/>
    <w:autoRedefine/>
    <w:uiPriority w:val="99"/>
    <w:semiHidden/>
    <w:pPr>
      <w:spacing w:after="0"/>
      <w:ind w:left="480"/>
      <w:jc w:val="left"/>
    </w:pPr>
    <w:rPr>
      <w:sz w:val="20"/>
      <w:szCs w:val="20"/>
    </w:rPr>
  </w:style>
  <w:style w:type="paragraph" w:styleId="TOC4">
    <w:name w:val="toc 4"/>
    <w:basedOn w:val="Normal"/>
    <w:next w:val="Normal"/>
    <w:autoRedefine/>
    <w:uiPriority w:val="99"/>
    <w:semiHidden/>
    <w:pPr>
      <w:spacing w:after="0"/>
      <w:ind w:left="720"/>
      <w:jc w:val="left"/>
    </w:pPr>
    <w:rPr>
      <w:sz w:val="20"/>
      <w:szCs w:val="20"/>
    </w:rPr>
  </w:style>
  <w:style w:type="paragraph" w:styleId="TOC5">
    <w:name w:val="toc 5"/>
    <w:basedOn w:val="Normal"/>
    <w:next w:val="Normal"/>
    <w:autoRedefine/>
    <w:uiPriority w:val="99"/>
    <w:semiHidden/>
    <w:pPr>
      <w:spacing w:after="0"/>
      <w:ind w:left="960"/>
      <w:jc w:val="left"/>
    </w:pPr>
    <w:rPr>
      <w:sz w:val="20"/>
      <w:szCs w:val="20"/>
    </w:rPr>
  </w:style>
  <w:style w:type="paragraph" w:styleId="TOC6">
    <w:name w:val="toc 6"/>
    <w:basedOn w:val="Normal"/>
    <w:next w:val="Normal"/>
    <w:autoRedefine/>
    <w:uiPriority w:val="99"/>
    <w:semiHidden/>
    <w:pPr>
      <w:spacing w:after="0"/>
      <w:ind w:left="1200"/>
      <w:jc w:val="left"/>
    </w:pPr>
    <w:rPr>
      <w:sz w:val="20"/>
      <w:szCs w:val="20"/>
    </w:rPr>
  </w:style>
  <w:style w:type="paragraph" w:styleId="TOC7">
    <w:name w:val="toc 7"/>
    <w:basedOn w:val="Normal"/>
    <w:next w:val="Normal"/>
    <w:autoRedefine/>
    <w:uiPriority w:val="99"/>
    <w:semiHidden/>
    <w:pPr>
      <w:spacing w:after="0"/>
      <w:ind w:left="1440"/>
      <w:jc w:val="left"/>
    </w:pPr>
    <w:rPr>
      <w:sz w:val="20"/>
      <w:szCs w:val="20"/>
    </w:rPr>
  </w:style>
  <w:style w:type="paragraph" w:styleId="TOC8">
    <w:name w:val="toc 8"/>
    <w:basedOn w:val="Normal"/>
    <w:next w:val="Normal"/>
    <w:autoRedefine/>
    <w:uiPriority w:val="99"/>
    <w:semiHidden/>
    <w:pPr>
      <w:spacing w:after="0"/>
      <w:ind w:left="1680"/>
      <w:jc w:val="left"/>
    </w:pPr>
    <w:rPr>
      <w:sz w:val="20"/>
      <w:szCs w:val="20"/>
    </w:rPr>
  </w:style>
  <w:style w:type="paragraph" w:styleId="TOC9">
    <w:name w:val="toc 9"/>
    <w:basedOn w:val="Normal"/>
    <w:next w:val="Normal"/>
    <w:autoRedefine/>
    <w:uiPriority w:val="99"/>
    <w:semiHidden/>
    <w:pPr>
      <w:spacing w:after="0"/>
      <w:ind w:left="1920"/>
      <w:jc w:val="left"/>
    </w:pPr>
    <w:rPr>
      <w:sz w:val="20"/>
      <w:szCs w:val="20"/>
    </w:r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pPr>
      <w:numPr>
        <w:numId w:val="7"/>
      </w:numPr>
    </w:pPr>
  </w:style>
  <w:style w:type="paragraph" w:customStyle="1" w:styleId="ListDash">
    <w:name w:val="List Dash"/>
    <w:basedOn w:val="Normal"/>
    <w:pPr>
      <w:numPr>
        <w:numId w:val="11"/>
      </w:numPr>
    </w:pPr>
  </w:style>
  <w:style w:type="paragraph" w:customStyle="1" w:styleId="ListDash1">
    <w:name w:val="List Dash 1"/>
    <w:basedOn w:val="Text1"/>
    <w:uiPriority w:val="99"/>
    <w:pPr>
      <w:numPr>
        <w:numId w:val="12"/>
      </w:numPr>
    </w:pPr>
  </w:style>
  <w:style w:type="paragraph" w:customStyle="1" w:styleId="ListDash2">
    <w:name w:val="List Dash 2"/>
    <w:basedOn w:val="Text2"/>
    <w:uiPriority w:val="99"/>
    <w:pPr>
      <w:numPr>
        <w:numId w:val="13"/>
      </w:numPr>
      <w:tabs>
        <w:tab w:val="clear" w:pos="2302"/>
      </w:tabs>
    </w:pPr>
  </w:style>
  <w:style w:type="paragraph" w:customStyle="1" w:styleId="ListDash3">
    <w:name w:val="List Dash 3"/>
    <w:basedOn w:val="Text3"/>
    <w:uiPriority w:val="99"/>
    <w:pPr>
      <w:numPr>
        <w:numId w:val="14"/>
      </w:numPr>
      <w:tabs>
        <w:tab w:val="clear" w:pos="2302"/>
      </w:tabs>
    </w:pPr>
  </w:style>
  <w:style w:type="paragraph" w:customStyle="1" w:styleId="ListDash4">
    <w:name w:val="List Dash 4"/>
    <w:basedOn w:val="Text4"/>
    <w:uiPriority w:val="99"/>
    <w:pPr>
      <w:numPr>
        <w:numId w:val="15"/>
      </w:numPr>
      <w:tabs>
        <w:tab w:val="clear" w:pos="2302"/>
      </w:tabs>
    </w:pPr>
  </w:style>
  <w:style w:type="paragraph" w:customStyle="1" w:styleId="ListNumberLevel2">
    <w:name w:val="List Number (Level 2)"/>
    <w:basedOn w:val="Normal"/>
    <w:uiPriority w:val="99"/>
    <w:pPr>
      <w:numPr>
        <w:ilvl w:val="1"/>
        <w:numId w:val="16"/>
      </w:numPr>
    </w:pPr>
  </w:style>
  <w:style w:type="paragraph" w:customStyle="1" w:styleId="ListNumberLevel3">
    <w:name w:val="List Number (Level 3)"/>
    <w:basedOn w:val="Normal"/>
    <w:uiPriority w:val="99"/>
    <w:pPr>
      <w:numPr>
        <w:ilvl w:val="2"/>
        <w:numId w:val="16"/>
      </w:numPr>
    </w:pPr>
  </w:style>
  <w:style w:type="paragraph" w:customStyle="1" w:styleId="ListNumberLevel4">
    <w:name w:val="List Number (Level 4)"/>
    <w:basedOn w:val="Normal"/>
    <w:uiPriority w:val="99"/>
    <w:pPr>
      <w:numPr>
        <w:ilvl w:val="3"/>
        <w:numId w:val="16"/>
      </w:numPr>
    </w:pPr>
  </w:style>
  <w:style w:type="paragraph" w:customStyle="1" w:styleId="ListNumber1">
    <w:name w:val="List Number 1"/>
    <w:basedOn w:val="Text1"/>
    <w:uiPriority w:val="99"/>
    <w:pPr>
      <w:numPr>
        <w:numId w:val="17"/>
      </w:numPr>
    </w:pPr>
  </w:style>
  <w:style w:type="paragraph" w:customStyle="1" w:styleId="ListNumber1Level2">
    <w:name w:val="List Number 1 (Level 2)"/>
    <w:basedOn w:val="Text1"/>
    <w:uiPriority w:val="99"/>
    <w:pPr>
      <w:numPr>
        <w:ilvl w:val="1"/>
        <w:numId w:val="17"/>
      </w:numPr>
    </w:pPr>
  </w:style>
  <w:style w:type="paragraph" w:customStyle="1" w:styleId="ListNumber1Level3">
    <w:name w:val="List Number 1 (Level 3)"/>
    <w:basedOn w:val="Text1"/>
    <w:uiPriority w:val="99"/>
    <w:pPr>
      <w:numPr>
        <w:ilvl w:val="2"/>
        <w:numId w:val="17"/>
      </w:numPr>
    </w:pPr>
  </w:style>
  <w:style w:type="paragraph" w:customStyle="1" w:styleId="ListNumber1Level4">
    <w:name w:val="List Number 1 (Level 4)"/>
    <w:basedOn w:val="Text1"/>
    <w:uiPriority w:val="99"/>
    <w:pPr>
      <w:numPr>
        <w:ilvl w:val="3"/>
        <w:numId w:val="17"/>
      </w:numPr>
    </w:pPr>
  </w:style>
  <w:style w:type="paragraph" w:customStyle="1" w:styleId="ListNumber2Level2">
    <w:name w:val="List Number 2 (Level 2)"/>
    <w:basedOn w:val="Text2"/>
    <w:uiPriority w:val="99"/>
    <w:pPr>
      <w:numPr>
        <w:ilvl w:val="1"/>
        <w:numId w:val="18"/>
      </w:numPr>
      <w:tabs>
        <w:tab w:val="clear" w:pos="2302"/>
      </w:tabs>
    </w:pPr>
  </w:style>
  <w:style w:type="paragraph" w:customStyle="1" w:styleId="ListNumber2Level3">
    <w:name w:val="List Number 2 (Level 3)"/>
    <w:basedOn w:val="Text2"/>
    <w:uiPriority w:val="99"/>
    <w:pPr>
      <w:numPr>
        <w:ilvl w:val="2"/>
        <w:numId w:val="18"/>
      </w:numPr>
      <w:tabs>
        <w:tab w:val="clear" w:pos="2302"/>
      </w:tabs>
    </w:pPr>
  </w:style>
  <w:style w:type="paragraph" w:customStyle="1" w:styleId="ListNumber2Level4">
    <w:name w:val="List Number 2 (Level 4)"/>
    <w:basedOn w:val="Text2"/>
    <w:uiPriority w:val="99"/>
    <w:pPr>
      <w:numPr>
        <w:ilvl w:val="3"/>
        <w:numId w:val="18"/>
      </w:numPr>
      <w:tabs>
        <w:tab w:val="clear" w:pos="2302"/>
      </w:tabs>
    </w:pPr>
  </w:style>
  <w:style w:type="paragraph" w:customStyle="1" w:styleId="ListNumber3Level2">
    <w:name w:val="List Number 3 (Level 2)"/>
    <w:basedOn w:val="Text3"/>
    <w:uiPriority w:val="99"/>
    <w:pPr>
      <w:numPr>
        <w:ilvl w:val="1"/>
        <w:numId w:val="19"/>
      </w:numPr>
      <w:tabs>
        <w:tab w:val="clear" w:pos="2302"/>
      </w:tabs>
    </w:pPr>
  </w:style>
  <w:style w:type="paragraph" w:customStyle="1" w:styleId="ListNumber3Level3">
    <w:name w:val="List Number 3 (Level 3)"/>
    <w:basedOn w:val="Text3"/>
    <w:uiPriority w:val="99"/>
    <w:pPr>
      <w:numPr>
        <w:ilvl w:val="2"/>
        <w:numId w:val="19"/>
      </w:numPr>
      <w:tabs>
        <w:tab w:val="clear" w:pos="2302"/>
      </w:tabs>
    </w:pPr>
  </w:style>
  <w:style w:type="paragraph" w:customStyle="1" w:styleId="ListNumber3Level4">
    <w:name w:val="List Number 3 (Level 4)"/>
    <w:basedOn w:val="Text3"/>
    <w:uiPriority w:val="99"/>
    <w:pPr>
      <w:numPr>
        <w:ilvl w:val="3"/>
        <w:numId w:val="19"/>
      </w:numPr>
      <w:tabs>
        <w:tab w:val="clear" w:pos="2302"/>
      </w:tabs>
    </w:pPr>
  </w:style>
  <w:style w:type="paragraph" w:customStyle="1" w:styleId="ListNumber4Level2">
    <w:name w:val="List Number 4 (Level 2)"/>
    <w:basedOn w:val="Text4"/>
    <w:uiPriority w:val="99"/>
    <w:pPr>
      <w:numPr>
        <w:ilvl w:val="1"/>
        <w:numId w:val="20"/>
      </w:numPr>
      <w:tabs>
        <w:tab w:val="clear" w:pos="2302"/>
      </w:tabs>
    </w:pPr>
  </w:style>
  <w:style w:type="paragraph" w:customStyle="1" w:styleId="ListNumber4Level3">
    <w:name w:val="List Number 4 (Level 3)"/>
    <w:basedOn w:val="Text4"/>
    <w:uiPriority w:val="99"/>
    <w:pPr>
      <w:numPr>
        <w:ilvl w:val="2"/>
        <w:numId w:val="20"/>
      </w:numPr>
      <w:tabs>
        <w:tab w:val="clear" w:pos="2302"/>
      </w:tabs>
    </w:pPr>
  </w:style>
  <w:style w:type="paragraph" w:customStyle="1" w:styleId="ListNumber4Level4">
    <w:name w:val="List Number 4 (Level 4)"/>
    <w:basedOn w:val="Text4"/>
    <w:uiPriority w:val="99"/>
    <w:pPr>
      <w:numPr>
        <w:ilvl w:val="3"/>
        <w:numId w:val="20"/>
      </w:numPr>
      <w:tabs>
        <w:tab w:val="clear" w:pos="2302"/>
      </w:tabs>
    </w:pPr>
  </w:style>
  <w:style w:type="paragraph" w:styleId="TOCHeading">
    <w:name w:val="TOC Heading"/>
    <w:basedOn w:val="Normal"/>
    <w:next w:val="Normal"/>
    <w:uiPriority w:val="9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ZCom">
    <w:name w:val="Z_Com"/>
    <w:basedOn w:val="Normal"/>
    <w:next w:val="ZDGName"/>
    <w:uiPriority w:val="99"/>
    <w:pPr>
      <w:widowControl w:val="0"/>
      <w:autoSpaceDE w:val="0"/>
      <w:autoSpaceDN w:val="0"/>
      <w:spacing w:after="0"/>
      <w:ind w:right="85"/>
    </w:pPr>
    <w:rPr>
      <w:rFonts w:eastAsia="SimSun" w:cs="Arial"/>
      <w:lang w:eastAsia="zh-CN"/>
    </w:rPr>
  </w:style>
  <w:style w:type="paragraph" w:customStyle="1" w:styleId="ZDGName">
    <w:name w:val="Z_DGName"/>
    <w:basedOn w:val="Normal"/>
    <w:uiPriority w:val="99"/>
    <w:pPr>
      <w:widowControl w:val="0"/>
      <w:autoSpaceDE w:val="0"/>
      <w:autoSpaceDN w:val="0"/>
      <w:spacing w:after="0"/>
      <w:ind w:right="85"/>
      <w:jc w:val="left"/>
    </w:pPr>
    <w:rPr>
      <w:rFonts w:eastAsia="SimSun" w:cs="Arial"/>
      <w:sz w:val="16"/>
      <w:szCs w:val="16"/>
      <w:lang w:eastAsia="zh-CN"/>
    </w:rPr>
  </w:style>
  <w:style w:type="character" w:styleId="Hyperlink">
    <w:name w:val="Hyperlink"/>
    <w:basedOn w:val="DefaultParagraphFont"/>
    <w:uiPriority w:val="99"/>
    <w:rPr>
      <w:rFonts w:cs="Times New Roman"/>
      <w:color w:val="0000FF"/>
      <w:u w:val="single"/>
    </w:rPr>
  </w:style>
  <w:style w:type="paragraph" w:customStyle="1" w:styleId="StyleAfter0ptLinespacingMultiple115li">
    <w:name w:val="Style After:  0 pt Line spacing:  Multiple 115 li"/>
    <w:basedOn w:val="Normal"/>
    <w:uiPriority w:val="99"/>
    <w:rsid w:val="00AE6F57"/>
    <w:pPr>
      <w:numPr>
        <w:numId w:val="25"/>
      </w:numPr>
      <w:spacing w:before="0" w:after="0" w:line="276" w:lineRule="auto"/>
    </w:pPr>
    <w:rPr>
      <w:szCs w:val="20"/>
    </w:rPr>
  </w:style>
  <w:style w:type="paragraph" w:customStyle="1" w:styleId="Numberedsmallletters">
    <w:name w:val="Numbered small letters"/>
    <w:basedOn w:val="Normal"/>
    <w:uiPriority w:val="99"/>
    <w:rsid w:val="00AE6F57"/>
    <w:pPr>
      <w:numPr>
        <w:numId w:val="26"/>
      </w:numPr>
      <w:spacing w:before="0" w:after="0" w:line="276" w:lineRule="auto"/>
    </w:pPr>
    <w:rPr>
      <w:szCs w:val="20"/>
    </w:rPr>
  </w:style>
  <w:style w:type="paragraph" w:customStyle="1" w:styleId="Style10ptItalicLeft0cmHanging05cmAfter0pt">
    <w:name w:val="Style 10 pt Italic Left:  0 cm Hanging:  05 cm After:  0 pt"/>
    <w:basedOn w:val="Normal"/>
    <w:uiPriority w:val="99"/>
    <w:rsid w:val="00F30AA2"/>
    <w:pPr>
      <w:spacing w:before="0" w:after="0"/>
      <w:ind w:left="284" w:hanging="284"/>
    </w:pPr>
    <w:rPr>
      <w:i/>
      <w:iCs/>
      <w:sz w:val="20"/>
      <w:szCs w:val="20"/>
    </w:rPr>
  </w:style>
  <w:style w:type="paragraph" w:customStyle="1" w:styleId="Style10ptItalicAfter0pt">
    <w:name w:val="Style 10 pt Italic After:  0 pt"/>
    <w:basedOn w:val="Normal"/>
    <w:uiPriority w:val="99"/>
    <w:rsid w:val="00F30AA2"/>
    <w:pPr>
      <w:spacing w:before="0" w:after="0"/>
    </w:pPr>
    <w:rPr>
      <w:i/>
      <w:iCs/>
      <w:sz w:val="20"/>
      <w:szCs w:val="20"/>
    </w:rPr>
  </w:style>
  <w:style w:type="character" w:customStyle="1" w:styleId="1BodyArticlesfirstlevel">
    <w:name w:val="1. Body Articles first level"/>
    <w:basedOn w:val="DefaultParagraphFont"/>
    <w:uiPriority w:val="99"/>
    <w:rPr>
      <w:rFonts w:ascii="Arial" w:hAnsi="Arial" w:cs="Arial"/>
      <w:b/>
      <w:bCs/>
      <w:spacing w:val="0"/>
      <w:position w:val="0"/>
      <w:sz w:val="24"/>
      <w:szCs w:val="24"/>
      <w:effect w:val="none"/>
    </w:rPr>
  </w:style>
  <w:style w:type="paragraph" w:customStyle="1" w:styleId="1BodyTextinFirstlevelarticles">
    <w:name w:val="1. Body Text in First level articles"/>
    <w:basedOn w:val="Normal"/>
    <w:uiPriority w:val="99"/>
    <w:pPr>
      <w:spacing w:line="281" w:lineRule="auto"/>
    </w:pPr>
    <w:rPr>
      <w:rFonts w:cs="Arial"/>
      <w:szCs w:val="22"/>
      <w:lang w:val="fr-FR" w:eastAsia="en-GB"/>
    </w:rPr>
  </w:style>
  <w:style w:type="paragraph" w:customStyle="1" w:styleId="BodytexyArticlesbullettedbyletters">
    <w:name w:val="Body texy Articles bulletted by letters"/>
    <w:basedOn w:val="Normal"/>
    <w:link w:val="BodytexyArticlesbullettedbylettersChar"/>
    <w:uiPriority w:val="99"/>
    <w:pPr>
      <w:numPr>
        <w:numId w:val="21"/>
      </w:numPr>
      <w:spacing w:line="281" w:lineRule="auto"/>
    </w:pPr>
    <w:rPr>
      <w:rFonts w:cs="Arial"/>
      <w:szCs w:val="22"/>
      <w:lang w:eastAsia="en-GB"/>
    </w:rPr>
  </w:style>
  <w:style w:type="character" w:customStyle="1" w:styleId="BodytexyArticlesbullettedbylettersChar">
    <w:name w:val="Body texy Articles bulletted by letters Char"/>
    <w:basedOn w:val="DefaultParagraphFont"/>
    <w:link w:val="BodytexyArticlesbullettedbyletters"/>
    <w:uiPriority w:val="99"/>
    <w:locked/>
    <w:rPr>
      <w:rFonts w:ascii="Arial" w:hAnsi="Arial" w:cs="Arial"/>
      <w:lang w:val="en-GB" w:eastAsia="en-GB"/>
    </w:rPr>
  </w:style>
  <w:style w:type="paragraph" w:customStyle="1" w:styleId="1BodyTextfortables">
    <w:name w:val="1. Body Text for tables"/>
    <w:basedOn w:val="BodyText"/>
    <w:link w:val="1BodyTextfortablesChar"/>
    <w:uiPriority w:val="99"/>
    <w:pPr>
      <w:spacing w:line="281" w:lineRule="auto"/>
    </w:pPr>
    <w:rPr>
      <w:rFonts w:cs="Arial"/>
      <w:szCs w:val="22"/>
      <w:lang w:val="fr-BE" w:eastAsia="en-GB"/>
    </w:rPr>
  </w:style>
  <w:style w:type="character" w:customStyle="1" w:styleId="1BodyTextfortablesChar">
    <w:name w:val="1. Body Text for tables Char"/>
    <w:basedOn w:val="DefaultParagraphFont"/>
    <w:link w:val="1BodyTextfortables"/>
    <w:uiPriority w:val="99"/>
    <w:locked/>
    <w:rPr>
      <w:rFonts w:ascii="Arial" w:hAnsi="Arial" w:cs="Arial"/>
      <w:snapToGrid w:val="0"/>
      <w:sz w:val="24"/>
      <w:szCs w:val="24"/>
      <w:lang w:val="fr-BE" w:eastAsia="en-GB"/>
    </w:rPr>
  </w:style>
  <w:style w:type="paragraph" w:customStyle="1" w:styleId="Blockquote">
    <w:name w:val="Blockquote"/>
    <w:basedOn w:val="Normal"/>
    <w:uiPriority w:val="99"/>
    <w:pPr>
      <w:widowControl w:val="0"/>
      <w:spacing w:before="100" w:after="100"/>
      <w:ind w:left="360" w:right="360"/>
      <w:jc w:val="left"/>
    </w:pPr>
    <w:rPr>
      <w:lang w:val="en-US" w:eastAsia="en-GB"/>
    </w:rPr>
  </w:style>
  <w:style w:type="paragraph" w:customStyle="1" w:styleId="HeaderBoxes">
    <w:name w:val="Header Boxes"/>
    <w:basedOn w:val="Normal"/>
    <w:uiPriority w:val="99"/>
    <w:pPr>
      <w:pBdr>
        <w:top w:val="single" w:sz="4" w:space="1" w:color="auto"/>
        <w:left w:val="single" w:sz="4" w:space="4" w:color="auto"/>
        <w:bottom w:val="single" w:sz="4" w:space="1" w:color="auto"/>
        <w:right w:val="single" w:sz="4" w:space="4" w:color="auto"/>
      </w:pBdr>
      <w:spacing w:before="360" w:after="360" w:line="281" w:lineRule="auto"/>
      <w:jc w:val="center"/>
    </w:pPr>
    <w:rPr>
      <w:rFonts w:cs="Arial"/>
      <w:b/>
      <w:bCs/>
      <w:lang w:val="es-ES_tradnl"/>
    </w:rPr>
  </w:style>
  <w:style w:type="paragraph" w:customStyle="1" w:styleId="NormalwithinSubArticle">
    <w:name w:val="Normal within SubArticle"/>
    <w:basedOn w:val="Normal"/>
    <w:uiPriority w:val="99"/>
    <w:pPr>
      <w:spacing w:line="281" w:lineRule="auto"/>
      <w:ind w:left="851"/>
    </w:pPr>
    <w:rPr>
      <w:rFonts w:cs="Arial"/>
      <w:szCs w:val="22"/>
      <w:lang w:eastAsia="en-GB"/>
    </w:rPr>
  </w:style>
  <w:style w:type="paragraph" w:customStyle="1" w:styleId="1BodyTextinFirstlevelarticles1">
    <w:name w:val="1. Body Text in First level articles1"/>
    <w:basedOn w:val="Normal"/>
    <w:uiPriority w:val="99"/>
    <w:pPr>
      <w:spacing w:line="281" w:lineRule="auto"/>
    </w:pPr>
    <w:rPr>
      <w:rFonts w:cs="Arial"/>
      <w:szCs w:val="22"/>
      <w:lang w:val="fr-FR" w:eastAsia="en-GB"/>
    </w:rPr>
  </w:style>
  <w:style w:type="table" w:styleId="TableGrid">
    <w:name w:val="Table Grid"/>
    <w:basedOn w:val="TableNormal"/>
    <w:uiPriority w:val="99"/>
    <w:pPr>
      <w:spacing w:after="0" w:line="240" w:lineRule="auto"/>
    </w:pPr>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Justified">
    <w:name w:val="Style Arial Justified"/>
    <w:basedOn w:val="Normal"/>
    <w:uiPriority w:val="99"/>
    <w:pPr>
      <w:spacing w:line="281" w:lineRule="auto"/>
    </w:pPr>
    <w:rPr>
      <w:rFonts w:cs="Arial"/>
      <w:szCs w:val="22"/>
      <w:lang w:eastAsia="en-GB"/>
    </w:rPr>
  </w:style>
  <w:style w:type="paragraph" w:customStyle="1" w:styleId="Arial">
    <w:name w:val="Arial"/>
    <w:basedOn w:val="Normal"/>
    <w:link w:val="ArialChar"/>
    <w:uiPriority w:val="99"/>
    <w:pPr>
      <w:spacing w:line="281" w:lineRule="auto"/>
    </w:pPr>
    <w:rPr>
      <w:rFonts w:cs="Arial"/>
      <w:szCs w:val="22"/>
      <w:lang w:eastAsia="en-GB"/>
    </w:rPr>
  </w:style>
  <w:style w:type="character" w:customStyle="1" w:styleId="ArialChar">
    <w:name w:val="Arial Char"/>
    <w:basedOn w:val="DefaultParagraphFont"/>
    <w:link w:val="Arial"/>
    <w:uiPriority w:val="99"/>
    <w:locked/>
    <w:rPr>
      <w:rFonts w:ascii="Arial" w:hAnsi="Arial" w:cs="Arial"/>
      <w:sz w:val="24"/>
      <w:szCs w:val="24"/>
      <w:lang w:val="en-GB" w:eastAsia="en-GB"/>
    </w:rPr>
  </w:style>
  <w:style w:type="paragraph" w:customStyle="1" w:styleId="SecondLevelText">
    <w:name w:val="Second Level Text"/>
    <w:basedOn w:val="Normal"/>
    <w:uiPriority w:val="99"/>
    <w:pPr>
      <w:spacing w:line="281" w:lineRule="auto"/>
      <w:ind w:left="720"/>
    </w:pPr>
    <w:rPr>
      <w:rFonts w:cs="Arial"/>
      <w:szCs w:val="22"/>
      <w:lang w:val="fr-FR"/>
    </w:rPr>
  </w:style>
  <w:style w:type="paragraph" w:customStyle="1" w:styleId="Text">
    <w:name w:val="Text"/>
    <w:basedOn w:val="Normal"/>
    <w:link w:val="TextChar"/>
    <w:autoRedefine/>
    <w:uiPriority w:val="99"/>
    <w:pPr>
      <w:spacing w:line="281" w:lineRule="auto"/>
    </w:pPr>
    <w:rPr>
      <w:rFonts w:cs="Arial"/>
      <w:noProof/>
      <w:szCs w:val="22"/>
      <w:lang w:eastAsia="en-GB"/>
    </w:rPr>
  </w:style>
  <w:style w:type="character" w:customStyle="1" w:styleId="TextChar">
    <w:name w:val="Text Char"/>
    <w:basedOn w:val="DefaultParagraphFont"/>
    <w:link w:val="Text"/>
    <w:uiPriority w:val="99"/>
    <w:locked/>
    <w:rPr>
      <w:rFonts w:ascii="Arial" w:hAnsi="Arial" w:cs="Arial"/>
      <w:noProof/>
      <w:snapToGrid w:val="0"/>
      <w:sz w:val="24"/>
      <w:szCs w:val="24"/>
      <w:lang w:val="en-GB" w:eastAsia="en-GB"/>
    </w:rPr>
  </w:style>
  <w:style w:type="paragraph" w:customStyle="1" w:styleId="StyleArial11pt">
    <w:name w:val="Style Arial 11 pt"/>
    <w:basedOn w:val="Normal"/>
    <w:link w:val="StyleArial11ptChar"/>
    <w:uiPriority w:val="99"/>
    <w:pPr>
      <w:numPr>
        <w:numId w:val="23"/>
      </w:numPr>
      <w:autoSpaceDE w:val="0"/>
      <w:autoSpaceDN w:val="0"/>
      <w:adjustRightInd w:val="0"/>
      <w:spacing w:line="281" w:lineRule="auto"/>
    </w:pPr>
    <w:rPr>
      <w:rFonts w:cs="Arial"/>
      <w:szCs w:val="22"/>
      <w:lang w:eastAsia="en-GB"/>
    </w:rPr>
  </w:style>
  <w:style w:type="character" w:customStyle="1" w:styleId="StyleArial11ptChar">
    <w:name w:val="Style Arial 11 pt Char"/>
    <w:basedOn w:val="DefaultParagraphFont"/>
    <w:link w:val="StyleArial11pt"/>
    <w:uiPriority w:val="99"/>
    <w:locked/>
    <w:rPr>
      <w:rFonts w:ascii="Arial" w:hAnsi="Arial" w:cs="Arial"/>
      <w:lang w:val="en-GB" w:eastAsia="en-GB"/>
    </w:rPr>
  </w:style>
  <w:style w:type="character" w:customStyle="1" w:styleId="Thirdleveltext">
    <w:name w:val="Third level text"/>
    <w:uiPriority w:val="99"/>
    <w:rsid w:val="003F55D6"/>
    <w:rPr>
      <w:sz w:val="22"/>
      <w:lang w:val="en-GB" w:eastAsia="x-none"/>
    </w:rPr>
  </w:style>
  <w:style w:type="paragraph" w:customStyle="1" w:styleId="Style11ptJustifiedAfter6pt">
    <w:name w:val="Style 11 pt Justified After:  6 pt"/>
    <w:basedOn w:val="Normal"/>
    <w:link w:val="Style11ptJustifiedAfter6ptChar"/>
    <w:uiPriority w:val="99"/>
    <w:rsid w:val="003F55D6"/>
    <w:pPr>
      <w:spacing w:line="281" w:lineRule="auto"/>
    </w:pPr>
    <w:rPr>
      <w:rFonts w:cs="Arial"/>
      <w:szCs w:val="22"/>
    </w:rPr>
  </w:style>
  <w:style w:type="character" w:customStyle="1" w:styleId="Style11ptJustifiedAfter6ptChar">
    <w:name w:val="Style 11 pt Justified After:  6 pt Char"/>
    <w:basedOn w:val="DefaultParagraphFont"/>
    <w:link w:val="Style11ptJustifiedAfter6pt"/>
    <w:uiPriority w:val="99"/>
    <w:locked/>
    <w:rsid w:val="003F55D6"/>
    <w:rPr>
      <w:rFonts w:ascii="Arial" w:hAnsi="Arial" w:cs="Arial"/>
      <w:sz w:val="22"/>
      <w:szCs w:val="22"/>
      <w:lang w:val="en-GB" w:eastAsia="en-US"/>
    </w:rPr>
  </w:style>
  <w:style w:type="character" w:styleId="PageNumber">
    <w:name w:val="page number"/>
    <w:basedOn w:val="DefaultParagraphFont"/>
    <w:uiPriority w:val="99"/>
    <w:rsid w:val="00C62A51"/>
    <w:rPr>
      <w:rFonts w:cs="Times New Roman"/>
    </w:rPr>
  </w:style>
  <w:style w:type="character" w:customStyle="1" w:styleId="FirstlevelTitle">
    <w:name w:val="First level Title"/>
    <w:basedOn w:val="DefaultParagraphFont"/>
    <w:uiPriority w:val="99"/>
    <w:rsid w:val="0025397D"/>
    <w:rPr>
      <w:rFonts w:cs="Times New Roman"/>
      <w:b/>
      <w:bCs/>
    </w:rPr>
  </w:style>
  <w:style w:type="paragraph" w:customStyle="1" w:styleId="Firstleveltext">
    <w:name w:val="First level text"/>
    <w:basedOn w:val="Normal"/>
    <w:link w:val="FirstleveltextChar"/>
    <w:uiPriority w:val="99"/>
    <w:rsid w:val="0025397D"/>
    <w:pPr>
      <w:spacing w:line="281" w:lineRule="auto"/>
      <w:ind w:left="360"/>
    </w:pPr>
    <w:rPr>
      <w:rFonts w:cs="Arial"/>
      <w:szCs w:val="22"/>
      <w:lang w:val="en-US"/>
    </w:rPr>
  </w:style>
  <w:style w:type="character" w:customStyle="1" w:styleId="FirstleveltextChar">
    <w:name w:val="First level text Char"/>
    <w:basedOn w:val="DefaultParagraphFont"/>
    <w:link w:val="Firstleveltext"/>
    <w:uiPriority w:val="99"/>
    <w:locked/>
    <w:rsid w:val="0025397D"/>
    <w:rPr>
      <w:rFonts w:ascii="Arial" w:hAnsi="Arial" w:cs="Arial"/>
      <w:sz w:val="22"/>
      <w:szCs w:val="22"/>
      <w:lang w:val="en-US" w:eastAsia="en-US"/>
    </w:rPr>
  </w:style>
  <w:style w:type="character" w:styleId="FootnoteReference">
    <w:name w:val="footnote reference"/>
    <w:aliases w:val="Footnote symbol,Footnote Reference Superscript,Voetnootverwijzing,Odwołanie przypisu,footnote ref,FR,Fußnotenzeichen diss neu,Times 10 Point,Exposant 3 Point,EN Footnote Reference,Footnote reference number,note TESI, Exposant 3 Point"/>
    <w:basedOn w:val="DefaultParagraphFont"/>
    <w:uiPriority w:val="99"/>
    <w:rsid w:val="003E1FB8"/>
    <w:rPr>
      <w:rFonts w:cs="Times New Roman"/>
      <w:vertAlign w:val="superscript"/>
    </w:rPr>
  </w:style>
  <w:style w:type="character" w:customStyle="1" w:styleId="Text1Char">
    <w:name w:val="Text 1 Char"/>
    <w:basedOn w:val="DefaultParagraphFont"/>
    <w:link w:val="Text1"/>
    <w:locked/>
    <w:rsid w:val="00686B7C"/>
    <w:rPr>
      <w:rFonts w:cs="Times New Roman"/>
      <w:sz w:val="24"/>
      <w:szCs w:val="24"/>
      <w:lang w:val="en-GB" w:eastAsia="en-US"/>
    </w:rPr>
  </w:style>
  <w:style w:type="paragraph" w:customStyle="1" w:styleId="oddl-nadpis">
    <w:name w:val="oddíl-nadpis"/>
    <w:basedOn w:val="Normal"/>
    <w:uiPriority w:val="99"/>
    <w:rsid w:val="00976FE5"/>
    <w:pPr>
      <w:keepNext/>
      <w:widowControl w:val="0"/>
      <w:tabs>
        <w:tab w:val="left" w:pos="567"/>
      </w:tabs>
      <w:spacing w:before="240" w:after="0" w:line="240" w:lineRule="exact"/>
      <w:jc w:val="left"/>
    </w:pPr>
    <w:rPr>
      <w:rFonts w:cs="Arial"/>
      <w:b/>
      <w:bCs/>
      <w:lang w:val="cs-CZ"/>
    </w:rPr>
  </w:style>
  <w:style w:type="character" w:styleId="FollowedHyperlink">
    <w:name w:val="FollowedHyperlink"/>
    <w:basedOn w:val="DefaultParagraphFont"/>
    <w:uiPriority w:val="99"/>
    <w:semiHidden/>
    <w:rsid w:val="00A926FE"/>
    <w:rPr>
      <w:rFonts w:cs="Times New Roman"/>
      <w:color w:val="800080"/>
      <w:u w:val="single"/>
    </w:rPr>
  </w:style>
  <w:style w:type="paragraph" w:customStyle="1" w:styleId="StyleAfter0pt">
    <w:name w:val="Style After:  0 pt"/>
    <w:basedOn w:val="Normal"/>
    <w:uiPriority w:val="99"/>
    <w:rsid w:val="00F30AA2"/>
    <w:pPr>
      <w:spacing w:before="0" w:after="0"/>
    </w:pPr>
    <w:rPr>
      <w:sz w:val="20"/>
      <w:szCs w:val="20"/>
    </w:rPr>
  </w:style>
  <w:style w:type="paragraph" w:customStyle="1" w:styleId="ArticleText">
    <w:name w:val="Article Text"/>
    <w:basedOn w:val="StyleAfter0pt"/>
    <w:uiPriority w:val="99"/>
    <w:rsid w:val="00F30AA2"/>
    <w:rPr>
      <w:i/>
    </w:rPr>
  </w:style>
  <w:style w:type="character" w:customStyle="1" w:styleId="CharChar">
    <w:name w:val="Char Char"/>
    <w:basedOn w:val="DefaultParagraphFont"/>
    <w:uiPriority w:val="99"/>
    <w:semiHidden/>
    <w:locked/>
    <w:rsid w:val="001E67E3"/>
    <w:rPr>
      <w:rFonts w:ascii="Arial" w:hAnsi="Arial" w:cs="Arial"/>
      <w:sz w:val="20"/>
      <w:szCs w:val="20"/>
      <w:lang w:val="en-GB" w:eastAsia="en-GB"/>
    </w:rPr>
  </w:style>
  <w:style w:type="character" w:styleId="EndnoteReference">
    <w:name w:val="endnote reference"/>
    <w:basedOn w:val="DefaultParagraphFont"/>
    <w:uiPriority w:val="99"/>
    <w:semiHidden/>
    <w:rsid w:val="008C1E35"/>
    <w:rPr>
      <w:rFonts w:cs="Times New Roman"/>
      <w:vertAlign w:val="superscript"/>
    </w:rPr>
  </w:style>
  <w:style w:type="paragraph" w:customStyle="1" w:styleId="ArticleNumbered">
    <w:name w:val="Article Numbered"/>
    <w:basedOn w:val="Style10ptItalicLeft0cmHanging05cmAfter0pt"/>
    <w:uiPriority w:val="99"/>
    <w:rsid w:val="00F30AA2"/>
  </w:style>
  <w:style w:type="paragraph" w:customStyle="1" w:styleId="Heading1-Section">
    <w:name w:val="Heading 1 - Section"/>
    <w:basedOn w:val="Normal"/>
    <w:uiPriority w:val="99"/>
    <w:rsid w:val="00AE6F57"/>
    <w:pPr>
      <w:pageBreakBefore/>
      <w:pBdr>
        <w:top w:val="single" w:sz="4" w:space="1" w:color="auto"/>
        <w:left w:val="single" w:sz="4" w:space="4" w:color="auto"/>
        <w:bottom w:val="single" w:sz="4" w:space="3" w:color="auto"/>
        <w:right w:val="single" w:sz="4" w:space="4" w:color="auto"/>
      </w:pBdr>
      <w:spacing w:line="281" w:lineRule="auto"/>
      <w:jc w:val="center"/>
      <w:outlineLvl w:val="0"/>
    </w:pPr>
    <w:rPr>
      <w:rFonts w:cs="Arial"/>
      <w:b/>
      <w:sz w:val="24"/>
      <w:szCs w:val="22"/>
      <w:lang w:val="en-IE"/>
    </w:rPr>
  </w:style>
  <w:style w:type="paragraph" w:customStyle="1" w:styleId="Heading2-Form">
    <w:name w:val="Heading 2 - Form"/>
    <w:basedOn w:val="Normal"/>
    <w:next w:val="Normal"/>
    <w:link w:val="Heading2-FormChar"/>
    <w:uiPriority w:val="99"/>
    <w:rsid w:val="00584989"/>
    <w:pPr>
      <w:spacing w:line="281" w:lineRule="auto"/>
      <w:jc w:val="center"/>
      <w:outlineLvl w:val="1"/>
    </w:pPr>
    <w:rPr>
      <w:b/>
      <w:u w:val="single"/>
    </w:rPr>
  </w:style>
  <w:style w:type="character" w:customStyle="1" w:styleId="Heading2-FormChar">
    <w:name w:val="Heading 2 - Form Char"/>
    <w:basedOn w:val="DefaultParagraphFont"/>
    <w:link w:val="Heading2-Form"/>
    <w:uiPriority w:val="99"/>
    <w:locked/>
    <w:rsid w:val="00584989"/>
    <w:rPr>
      <w:rFonts w:ascii="Arial" w:hAnsi="Arial" w:cs="Times New Roman"/>
      <w:b/>
      <w:sz w:val="24"/>
      <w:szCs w:val="24"/>
      <w:u w:val="single"/>
      <w:lang w:val="en-GB" w:eastAsia="en-US" w:bidi="ar-SA"/>
    </w:rPr>
  </w:style>
  <w:style w:type="paragraph" w:customStyle="1" w:styleId="Heading1-Presection">
    <w:name w:val="Heading 1 - Presection"/>
    <w:basedOn w:val="Normal"/>
    <w:uiPriority w:val="99"/>
    <w:rsid w:val="00AE6F57"/>
    <w:pPr>
      <w:spacing w:before="240"/>
      <w:jc w:val="left"/>
      <w:outlineLvl w:val="0"/>
    </w:pPr>
    <w:rPr>
      <w:b/>
    </w:rPr>
  </w:style>
  <w:style w:type="paragraph" w:customStyle="1" w:styleId="SubSection">
    <w:name w:val="SubSection"/>
    <w:basedOn w:val="Heading1-Section"/>
    <w:uiPriority w:val="99"/>
    <w:rsid w:val="00965DD1"/>
    <w:pPr>
      <w:outlineLvl w:val="9"/>
    </w:pPr>
  </w:style>
  <w:style w:type="paragraph" w:customStyle="1" w:styleId="Heading1">
    <w:name w:val="Heading1"/>
    <w:basedOn w:val="Heading10"/>
    <w:uiPriority w:val="99"/>
    <w:rsid w:val="00142737"/>
    <w:pPr>
      <w:keepNext w:val="0"/>
      <w:pageBreakBefore/>
      <w:numPr>
        <w:numId w:val="27"/>
      </w:numPr>
      <w:tabs>
        <w:tab w:val="num" w:pos="1911"/>
      </w:tabs>
      <w:spacing w:before="120"/>
      <w:ind w:left="0" w:firstLine="0"/>
      <w:jc w:val="left"/>
    </w:pPr>
    <w:rPr>
      <w:rFonts w:ascii="Tahoma" w:hAnsi="Tahoma" w:cs="Tahoma"/>
      <w:b w:val="0"/>
      <w:iCs/>
      <w:smallCaps w:val="0"/>
      <w:color w:val="000080"/>
      <w:sz w:val="32"/>
      <w:szCs w:val="20"/>
      <w:lang w:val="en-US"/>
      <w14:shadow w14:blurRad="50800" w14:dist="38100" w14:dir="2700000" w14:sx="100000" w14:sy="100000" w14:kx="0" w14:ky="0" w14:algn="tl">
        <w14:srgbClr w14:val="000000">
          <w14:alpha w14:val="60000"/>
        </w14:srgbClr>
      </w14:shadow>
    </w:rPr>
  </w:style>
  <w:style w:type="paragraph" w:customStyle="1" w:styleId="Heading2-Lot">
    <w:name w:val="Heading 2 - Lot"/>
    <w:basedOn w:val="Normal"/>
    <w:next w:val="Normal"/>
    <w:uiPriority w:val="99"/>
    <w:rsid w:val="00584989"/>
    <w:pPr>
      <w:pageBreakBefore/>
      <w:jc w:val="center"/>
      <w:outlineLvl w:val="1"/>
    </w:pPr>
    <w:rPr>
      <w:b/>
      <w:sz w:val="26"/>
      <w:szCs w:val="26"/>
    </w:rPr>
  </w:style>
  <w:style w:type="character" w:customStyle="1" w:styleId="CrossReference">
    <w:name w:val="Cross Reference"/>
    <w:basedOn w:val="DefaultParagraphFont"/>
    <w:uiPriority w:val="99"/>
    <w:rsid w:val="00236B0C"/>
    <w:rPr>
      <w:rFonts w:ascii="Arial" w:hAnsi="Arial" w:cs="Arial"/>
      <w:sz w:val="20"/>
      <w:szCs w:val="20"/>
      <w:vertAlign w:val="superscript"/>
    </w:rPr>
  </w:style>
  <w:style w:type="character" w:customStyle="1" w:styleId="Indent3">
    <w:name w:val="Indent 3"/>
    <w:rsid w:val="005B1915"/>
    <w:rPr>
      <w:spacing w:val="-3"/>
    </w:rPr>
  </w:style>
  <w:style w:type="character" w:styleId="CommentReference">
    <w:name w:val="annotation reference"/>
    <w:basedOn w:val="DefaultParagraphFont"/>
    <w:uiPriority w:val="99"/>
    <w:semiHidden/>
    <w:rsid w:val="005B1915"/>
    <w:rPr>
      <w:rFonts w:cs="Times New Roman"/>
      <w:sz w:val="16"/>
    </w:rPr>
  </w:style>
  <w:style w:type="character" w:customStyle="1" w:styleId="Text2Char">
    <w:name w:val="Text 2 Char"/>
    <w:link w:val="Text2"/>
    <w:locked/>
    <w:rsid w:val="005B1915"/>
    <w:rPr>
      <w:rFonts w:ascii="Arial" w:hAnsi="Arial"/>
      <w:sz w:val="24"/>
      <w:lang w:val="x-none" w:eastAsia="en-US"/>
    </w:rPr>
  </w:style>
  <w:style w:type="character" w:customStyle="1" w:styleId="Indent2">
    <w:name w:val="Indent 2"/>
    <w:rsid w:val="005B1915"/>
  </w:style>
  <w:style w:type="paragraph" w:styleId="ListParagraph">
    <w:name w:val="List Paragraph"/>
    <w:basedOn w:val="Normal"/>
    <w:uiPriority w:val="34"/>
    <w:qFormat/>
    <w:rsid w:val="0022596B"/>
    <w:pPr>
      <w:ind w:left="720"/>
    </w:pPr>
  </w:style>
  <w:style w:type="paragraph" w:styleId="NoSpacing">
    <w:name w:val="No Spacing"/>
    <w:uiPriority w:val="1"/>
    <w:qFormat/>
    <w:rsid w:val="00691BA2"/>
    <w:pPr>
      <w:spacing w:after="0" w:line="240" w:lineRule="auto"/>
    </w:pPr>
    <w:rPr>
      <w:rFonts w:ascii="Calibri" w:hAnsi="Calibri"/>
      <w:lang w:val="en-US" w:eastAsia="en-US"/>
    </w:rPr>
  </w:style>
  <w:style w:type="numbering" w:customStyle="1" w:styleId="StyleNumberedBold">
    <w:name w:val="Style Numbered Bold"/>
    <w:pPr>
      <w:numPr>
        <w:numId w:val="22"/>
      </w:numPr>
    </w:pPr>
  </w:style>
  <w:style w:type="paragraph" w:styleId="CommentSubject">
    <w:name w:val="annotation subject"/>
    <w:basedOn w:val="CommentText"/>
    <w:next w:val="CommentText"/>
    <w:link w:val="CommentSubjectChar"/>
    <w:uiPriority w:val="99"/>
    <w:semiHidden/>
    <w:unhideWhenUsed/>
    <w:rsid w:val="00B9001B"/>
    <w:rPr>
      <w:b/>
      <w:bCs/>
    </w:rPr>
  </w:style>
  <w:style w:type="character" w:customStyle="1" w:styleId="CommentSubjectChar">
    <w:name w:val="Comment Subject Char"/>
    <w:basedOn w:val="CommentTextChar"/>
    <w:link w:val="CommentSubject"/>
    <w:uiPriority w:val="99"/>
    <w:semiHidden/>
    <w:rsid w:val="00B9001B"/>
    <w:rPr>
      <w:rFonts w:ascii="Arial" w:hAnsi="Arial" w:cs="Times New Roman"/>
      <w:b/>
      <w:bCs/>
      <w:sz w:val="20"/>
      <w:szCs w:val="20"/>
      <w:lang w:val="en-GB" w:eastAsia="en-US"/>
    </w:rPr>
  </w:style>
  <w:style w:type="character" w:styleId="PlaceholderText">
    <w:name w:val="Placeholder Text"/>
    <w:basedOn w:val="DefaultParagraphFont"/>
    <w:uiPriority w:val="99"/>
    <w:semiHidden/>
    <w:rsid w:val="007D76FC"/>
    <w:rPr>
      <w:color w:val="808080"/>
    </w:rPr>
  </w:style>
  <w:style w:type="paragraph" w:customStyle="1" w:styleId="Subject">
    <w:name w:val="Subject"/>
    <w:basedOn w:val="Normal"/>
    <w:next w:val="Normal"/>
    <w:rsid w:val="00BA3B71"/>
    <w:pPr>
      <w:spacing w:before="0" w:after="480"/>
      <w:ind w:left="1191" w:hanging="1191"/>
      <w:jc w:val="left"/>
    </w:pPr>
    <w:rPr>
      <w:rFonts w:ascii="Times New Roman" w:hAnsi="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1761">
      <w:bodyDiv w:val="1"/>
      <w:marLeft w:val="0"/>
      <w:marRight w:val="0"/>
      <w:marTop w:val="0"/>
      <w:marBottom w:val="0"/>
      <w:divBdr>
        <w:top w:val="none" w:sz="0" w:space="0" w:color="auto"/>
        <w:left w:val="none" w:sz="0" w:space="0" w:color="auto"/>
        <w:bottom w:val="none" w:sz="0" w:space="0" w:color="auto"/>
        <w:right w:val="none" w:sz="0" w:space="0" w:color="auto"/>
      </w:divBdr>
    </w:div>
    <w:div w:id="916979841">
      <w:bodyDiv w:val="1"/>
      <w:marLeft w:val="0"/>
      <w:marRight w:val="0"/>
      <w:marTop w:val="0"/>
      <w:marBottom w:val="0"/>
      <w:divBdr>
        <w:top w:val="none" w:sz="0" w:space="0" w:color="auto"/>
        <w:left w:val="none" w:sz="0" w:space="0" w:color="auto"/>
        <w:bottom w:val="none" w:sz="0" w:space="0" w:color="auto"/>
        <w:right w:val="none" w:sz="0" w:space="0" w:color="auto"/>
      </w:divBdr>
    </w:div>
    <w:div w:id="1180238849">
      <w:marLeft w:val="0"/>
      <w:marRight w:val="0"/>
      <w:marTop w:val="0"/>
      <w:marBottom w:val="0"/>
      <w:divBdr>
        <w:top w:val="none" w:sz="0" w:space="0" w:color="auto"/>
        <w:left w:val="none" w:sz="0" w:space="0" w:color="auto"/>
        <w:bottom w:val="none" w:sz="0" w:space="0" w:color="auto"/>
        <w:right w:val="none" w:sz="0" w:space="0" w:color="auto"/>
      </w:divBdr>
    </w:div>
    <w:div w:id="1277101526">
      <w:bodyDiv w:val="1"/>
      <w:marLeft w:val="0"/>
      <w:marRight w:val="0"/>
      <w:marTop w:val="0"/>
      <w:marBottom w:val="0"/>
      <w:divBdr>
        <w:top w:val="none" w:sz="0" w:space="0" w:color="auto"/>
        <w:left w:val="none" w:sz="0" w:space="0" w:color="auto"/>
        <w:bottom w:val="none" w:sz="0" w:space="0" w:color="auto"/>
        <w:right w:val="none" w:sz="0" w:space="0" w:color="auto"/>
      </w:divBdr>
    </w:div>
    <w:div w:id="16361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p:Policy xmlns:p="office.server.policy" id="" local="true">
  <p:Name>EIT Doc</p:Name>
  <p:Description/>
  <p:Statement/>
  <p:PolicyItems>
    <p:PolicyItem featureId="Microsoft.Office.RecordsManagement.PolicyFeatures.PolicyLabel" staticId="0x010100ACFC544E695238468FB7B0D96C470CE600C25616D66E9788468EBF3E5B897C8767|801092262" UniqueId="3fd3f222-80b6-4bc4-899d-d6a3031c46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C25616D66E9788468EBF3E5B897C8767|8138272" UniqueId="42ae6e2f-89f0-4647-93ad-4a6d579bcf61">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EIT Doc" ma:contentTypeID="0x010100ACFC544E695238468FB7B0D96C470CE600C25616D66E9788468EBF3E5B897C8767" ma:contentTypeVersion="64" ma:contentTypeDescription="" ma:contentTypeScope="" ma:versionID="8da6ef25c1220ba47ea1566ed6fd58b2">
  <xsd:schema xmlns:xsd="http://www.w3.org/2001/XMLSchema" xmlns:xs="http://www.w3.org/2001/XMLSchema" xmlns:p="http://schemas.microsoft.com/office/2006/metadata/properties" xmlns:ns1="http://schemas.microsoft.com/sharepoint/v3" xmlns:ns2="f15a1405-0245-46da-834c-0baab4fc940b" xmlns:ns3="http://schemas.microsoft.com/sharepoint/v4" targetNamespace="http://schemas.microsoft.com/office/2006/metadata/properties" ma:root="true" ma:fieldsID="ba1d5d77e19429a368f2c564e168612d" ns1:_="" ns2:_="" ns3:_="">
    <xsd:import namespace="http://schemas.microsoft.com/sharepoint/v3"/>
    <xsd:import namespace="f15a1405-0245-46da-834c-0baab4fc940b"/>
    <xsd:import namespace="http://schemas.microsoft.com/sharepoint/v4"/>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Security_x0020_Level" ma:index="20"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1" nillable="true" ma:displayName="Barcode Value" ma:description="The value of the barcode assigned to this item." ma:internalName="_dlc_BarcodeValue" ma:readOnly="true">
      <xsd:simpleType>
        <xsd:restriction base="dms:Text"/>
      </xsd:simpleType>
    </xsd:element>
    <xsd:element name="_dlc_BarcodeImage" ma:index="22" nillable="true" ma:displayName="Barcode Image" ma:description="" ma:hidden="true" ma:internalName="_dlc_BarcodeImage" ma:readOnly="false">
      <xsd:simpleType>
        <xsd:restriction base="dms:Note"/>
      </xsd:simpleType>
    </xsd:element>
    <xsd:element name="_dlc_BarcodePreview" ma:index="23"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8"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15a1405-0245-46da-834c-0baab4fc940b">EITRECORD-43-709892</_dlc_DocId>
    <_dlc_DocIdUrl xmlns="f15a1405-0245-46da-834c-0baab4fc940b">
      <Url>https://duna.eit.europa.eu/EIT/_layouts/15/DocIdRedir.aspx?ID=EITRECORD-43-709892</Url>
      <Description>EITRECORD-43-709892</Description>
    </_dlc_DocIdUrl>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IconOverlay xmlns="http://schemas.microsoft.com/sharepoint/v4" xsi:nil="true"/>
    <TaxCatchAll xmlns="f15a1405-0245-46da-834c-0baab4fc940b"/>
    <DLCPolicyLabelLock xmlns="f15a1405-0245-46da-834c-0baab4fc940b" xsi:nil="true"/>
    <Year xmlns="f15a1405-0245-46da-834c-0baab4fc940b">2017</Year>
    <FP_x0020_Lookup xmlns="f15a1405-0245-46da-834c-0baab4fc940b" xsi:nil="true"/>
    <GA_x0020_Year xmlns="f15a1405-0245-46da-834c-0baab4fc940b" xsi:nil="true"/>
    <KIC xmlns="f15a1405-0245-46da-834c-0baab4fc940b" xsi:nil="true"/>
    <_dlc_BarcodeImage xmlns="f15a1405-0245-46da-834c-0baab4fc940b" xsi:nil="true"/>
    <DLCPolicyLabelValue xmlns="f15a1405-0245-46da-834c-0baab4fc940b">0.7</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2B2E-41CB-4E71-BD31-49B16E22619D}">
  <ds:schemaRefs>
    <ds:schemaRef ds:uri="http://schemas.microsoft.com/sharepoint/v3/contenttype/forms"/>
  </ds:schemaRefs>
</ds:datastoreItem>
</file>

<file path=customXml/itemProps2.xml><?xml version="1.0" encoding="utf-8"?>
<ds:datastoreItem xmlns:ds="http://schemas.openxmlformats.org/officeDocument/2006/customXml" ds:itemID="{1D560AF7-0C89-418B-A06E-0E2C98A46001}">
  <ds:schemaRefs>
    <ds:schemaRef ds:uri="http://schemas.microsoft.com/sharepoint/events"/>
  </ds:schemaRefs>
</ds:datastoreItem>
</file>

<file path=customXml/itemProps3.xml><?xml version="1.0" encoding="utf-8"?>
<ds:datastoreItem xmlns:ds="http://schemas.openxmlformats.org/officeDocument/2006/customXml" ds:itemID="{B555BBE8-DC34-472B-845D-B89579ED5497}">
  <ds:schemaRefs>
    <ds:schemaRef ds:uri="http://schemas.microsoft.com/office/2006/metadata/customXsn"/>
  </ds:schemaRefs>
</ds:datastoreItem>
</file>

<file path=customXml/itemProps4.xml><?xml version="1.0" encoding="utf-8"?>
<ds:datastoreItem xmlns:ds="http://schemas.openxmlformats.org/officeDocument/2006/customXml" ds:itemID="{FF432ECE-0156-4B35-864C-15B6C1C49E7C}">
  <ds:schemaRefs>
    <ds:schemaRef ds:uri="office.server.policy"/>
  </ds:schemaRefs>
</ds:datastoreItem>
</file>

<file path=customXml/itemProps5.xml><?xml version="1.0" encoding="utf-8"?>
<ds:datastoreItem xmlns:ds="http://schemas.openxmlformats.org/officeDocument/2006/customXml" ds:itemID="{3D6C232E-F68B-4952-B1EE-BA2FB2876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626188-FE33-4523-B1E6-163179E9E3EE}">
  <ds:schemaRefs>
    <ds:schemaRef ds:uri="http://schemas.microsoft.com/sharepoint/v4"/>
    <ds:schemaRef ds:uri="http://schemas.microsoft.com/office/2006/metadata/properties"/>
    <ds:schemaRef ds:uri="http://purl.org/dc/dcmitype/"/>
    <ds:schemaRef ds:uri="http://schemas.microsoft.com/office/2006/documentManagement/types"/>
    <ds:schemaRef ds:uri="f15a1405-0245-46da-834c-0baab4fc940b"/>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7.xml><?xml version="1.0" encoding="utf-8"?>
<ds:datastoreItem xmlns:ds="http://schemas.openxmlformats.org/officeDocument/2006/customXml" ds:itemID="{4E93C00A-B0DD-45FD-B1D2-3B6E0B4E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1027</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Zoltan Kantor</cp:lastModifiedBy>
  <cp:revision>19</cp:revision>
  <cp:lastPrinted>2017-12-13T15:34:00Z</cp:lastPrinted>
  <dcterms:created xsi:type="dcterms:W3CDTF">2017-09-19T13:18:00Z</dcterms:created>
  <dcterms:modified xsi:type="dcterms:W3CDTF">2018-03-05T14:59:00Z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_Author">
    <vt:lpwstr>Tobias Jacobi</vt:lpwstr>
  </property>
  <property fmtid="{D5CDD505-2E9C-101B-9397-08002B2CF9AE}" pid="3" name="TaxKeyword">
    <vt:lpwstr/>
  </property>
  <property fmtid="{D5CDD505-2E9C-101B-9397-08002B2CF9AE}" pid="4" name="Order">
    <vt:r8>3800</vt:r8>
  </property>
  <property fmtid="{D5CDD505-2E9C-101B-9397-08002B2CF9AE}" pid="5" name="Language">
    <vt:lpwstr>EN</vt:lpwstr>
  </property>
  <property fmtid="{D5CDD505-2E9C-101B-9397-08002B2CF9AE}" pid="6" name="URL">
    <vt:lpwstr/>
  </property>
  <property fmtid="{D5CDD505-2E9C-101B-9397-08002B2CF9AE}" pid="7" name="Type">
    <vt:lpwstr>Eurolook Report</vt:lpwstr>
  </property>
  <property fmtid="{D5CDD505-2E9C-101B-9397-08002B2CF9AE}" pid="8" name="xd_Signature">
    <vt:bool>false</vt:bool>
  </property>
  <property fmtid="{D5CDD505-2E9C-101B-9397-08002B2CF9AE}" pid="9" name="Last edited using">
    <vt:lpwstr>EL 4.1XL XL [20040326]</vt:lpwstr>
  </property>
  <property fmtid="{D5CDD505-2E9C-101B-9397-08002B2CF9AE}" pid="10" name="Family">
    <vt:lpwstr>147;#Form|cd24966a-338b-4e25-890b-2f94b87a24df</vt:lpwstr>
  </property>
  <property fmtid="{D5CDD505-2E9C-101B-9397-08002B2CF9AE}" pid="11" name="xd_ProgID">
    <vt:lpwstr/>
  </property>
  <property fmtid="{D5CDD505-2E9C-101B-9397-08002B2CF9AE}" pid="12" name="DocumentSetDescription">
    <vt:lpwstr/>
  </property>
  <property fmtid="{D5CDD505-2E9C-101B-9397-08002B2CF9AE}" pid="13" name="EurolookVersion">
    <vt:lpwstr>4.1</vt:lpwstr>
  </property>
  <property fmtid="{D5CDD505-2E9C-101B-9397-08002B2CF9AE}" pid="14" name="ContentTypeId">
    <vt:lpwstr>0x010100ACFC544E695238468FB7B0D96C470CE600C25616D66E9788468EBF3E5B897C8767</vt:lpwstr>
  </property>
  <property fmtid="{D5CDD505-2E9C-101B-9397-08002B2CF9AE}" pid="15" name="Formatting">
    <vt:lpwstr>4.1</vt:lpwstr>
  </property>
  <property fmtid="{D5CDD505-2E9C-101B-9397-08002B2CF9AE}" pid="16" name="EL_Language">
    <vt:lpwstr>EN</vt:lpwstr>
  </property>
  <property fmtid="{D5CDD505-2E9C-101B-9397-08002B2CF9AE}" pid="17" name="TemplateUrl">
    <vt:lpwstr/>
  </property>
  <property fmtid="{D5CDD505-2E9C-101B-9397-08002B2CF9AE}" pid="18" name="DocID_EU">
    <vt:lpwstr> </vt:lpwstr>
  </property>
  <property fmtid="{D5CDD505-2E9C-101B-9397-08002B2CF9AE}" pid="19" name="_dlc_DocIdItemGuid">
    <vt:lpwstr>ce65f581-1a37-48f8-a289-2c1085236f41</vt:lpwstr>
  </property>
  <property fmtid="{D5CDD505-2E9C-101B-9397-08002B2CF9AE}" pid="20" name="Scope">
    <vt:lpwstr>246;#Negotiated Procedure|b574d9bf-23ee-41a2-9423-4fb5bab395d4</vt:lpwstr>
  </property>
  <property fmtid="{D5CDD505-2E9C-101B-9397-08002B2CF9AE}" pid="21" name="TemplateVersion">
    <vt:lpwstr>4.1.5.8</vt:lpwstr>
  </property>
  <property fmtid="{D5CDD505-2E9C-101B-9397-08002B2CF9AE}" pid="22" name="Created using">
    <vt:lpwstr>EL 4.1XL XL [20040326]</vt:lpwstr>
  </property>
  <property fmtid="{D5CDD505-2E9C-101B-9397-08002B2CF9AE}" pid="23" name="Doc Type">
    <vt:lpwstr>174;#Standard Submission Form|d5cf88ed-fdac-40b8-abda-f9e2fe1861b0</vt:lpwstr>
  </property>
  <property fmtid="{D5CDD505-2E9C-101B-9397-08002B2CF9AE}" pid="24" name="_docset_NoMedatataSyncRequired">
    <vt:lpwstr>False</vt:lpwstr>
  </property>
</Properties>
</file>