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CE628" w14:textId="323E49B8" w:rsidR="00815CB4" w:rsidRPr="008B0BB4" w:rsidRDefault="00815CB4" w:rsidP="00815CB4">
      <w:pPr>
        <w:jc w:val="center"/>
        <w:rPr>
          <w:rFonts w:ascii="Calibri" w:hAnsi="Calibri" w:cs="Calibri"/>
          <w:b/>
        </w:rPr>
      </w:pPr>
    </w:p>
    <w:tbl>
      <w:tblPr>
        <w:tblW w:w="11893" w:type="dxa"/>
        <w:tblInd w:w="-1264" w:type="dxa"/>
        <w:tblLook w:val="04A0" w:firstRow="1" w:lastRow="0" w:firstColumn="1" w:lastColumn="0" w:noHBand="0" w:noVBand="1"/>
      </w:tblPr>
      <w:tblGrid>
        <w:gridCol w:w="93"/>
        <w:gridCol w:w="1219"/>
        <w:gridCol w:w="93"/>
        <w:gridCol w:w="1218"/>
        <w:gridCol w:w="93"/>
        <w:gridCol w:w="1218"/>
        <w:gridCol w:w="93"/>
        <w:gridCol w:w="1218"/>
        <w:gridCol w:w="93"/>
        <w:gridCol w:w="1218"/>
        <w:gridCol w:w="93"/>
        <w:gridCol w:w="1218"/>
        <w:gridCol w:w="93"/>
        <w:gridCol w:w="1218"/>
        <w:gridCol w:w="93"/>
        <w:gridCol w:w="1218"/>
        <w:gridCol w:w="93"/>
        <w:gridCol w:w="1218"/>
        <w:gridCol w:w="93"/>
      </w:tblGrid>
      <w:tr w:rsidR="00815CB4" w:rsidRPr="00815CB4" w14:paraId="1CAB5CF3" w14:textId="77777777" w:rsidTr="00815CB4">
        <w:trPr>
          <w:gridBefore w:val="1"/>
          <w:wBefore w:w="93" w:type="dxa"/>
          <w:trHeight w:val="375"/>
        </w:trPr>
        <w:tc>
          <w:tcPr>
            <w:tcW w:w="11800" w:type="dxa"/>
            <w:gridSpan w:val="18"/>
            <w:tcBorders>
              <w:top w:val="nil"/>
              <w:left w:val="nil"/>
              <w:bottom w:val="nil"/>
              <w:right w:val="nil"/>
            </w:tcBorders>
            <w:shd w:val="clear" w:color="auto" w:fill="auto"/>
            <w:noWrap/>
            <w:vAlign w:val="bottom"/>
            <w:hideMark/>
          </w:tcPr>
          <w:p w14:paraId="00F94721" w14:textId="77777777" w:rsidR="008348D2" w:rsidRDefault="008348D2" w:rsidP="00815CB4">
            <w:pPr>
              <w:jc w:val="center"/>
              <w:rPr>
                <w:rFonts w:ascii="Calibri" w:hAnsi="Calibri"/>
                <w:b/>
                <w:bCs/>
                <w:color w:val="333333"/>
                <w:sz w:val="28"/>
                <w:szCs w:val="28"/>
              </w:rPr>
            </w:pPr>
          </w:p>
          <w:p w14:paraId="762A7B67" w14:textId="5E58043A" w:rsidR="008348D2" w:rsidRDefault="0036793C" w:rsidP="00815CB4">
            <w:pPr>
              <w:jc w:val="center"/>
              <w:rPr>
                <w:rFonts w:ascii="Calibri" w:hAnsi="Calibri"/>
                <w:b/>
                <w:bCs/>
                <w:color w:val="333333"/>
                <w:sz w:val="28"/>
                <w:szCs w:val="28"/>
              </w:rPr>
            </w:pPr>
            <w:r>
              <w:rPr>
                <w:rFonts w:ascii="Calibri" w:hAnsi="Calibri"/>
                <w:b/>
                <w:bCs/>
                <w:color w:val="333333"/>
                <w:sz w:val="28"/>
                <w:szCs w:val="28"/>
              </w:rPr>
              <w:t>Annex V.</w:t>
            </w:r>
          </w:p>
          <w:p w14:paraId="430B1EDA" w14:textId="71A710E4" w:rsidR="00815CB4" w:rsidRPr="00815CB4" w:rsidRDefault="00815CB4" w:rsidP="00815CB4">
            <w:pPr>
              <w:jc w:val="center"/>
              <w:rPr>
                <w:rFonts w:ascii="Calibri" w:hAnsi="Calibri"/>
                <w:b/>
                <w:bCs/>
                <w:color w:val="333333"/>
                <w:sz w:val="28"/>
                <w:szCs w:val="28"/>
              </w:rPr>
            </w:pPr>
            <w:r w:rsidRPr="00815CB4">
              <w:rPr>
                <w:rFonts w:ascii="Calibri" w:hAnsi="Calibri"/>
                <w:b/>
                <w:bCs/>
                <w:color w:val="333333"/>
                <w:sz w:val="28"/>
                <w:szCs w:val="28"/>
              </w:rPr>
              <w:t>Financial offer</w:t>
            </w:r>
            <w:r w:rsidR="0036793C">
              <w:rPr>
                <w:rFonts w:ascii="Calibri" w:hAnsi="Calibri"/>
                <w:b/>
                <w:bCs/>
                <w:color w:val="333333"/>
                <w:sz w:val="28"/>
                <w:szCs w:val="28"/>
              </w:rPr>
              <w:t xml:space="preserve"> form</w:t>
            </w:r>
          </w:p>
        </w:tc>
      </w:tr>
      <w:tr w:rsidR="00815CB4" w:rsidRPr="00815CB4" w14:paraId="4E55AC52" w14:textId="77777777" w:rsidTr="00815CB4">
        <w:trPr>
          <w:gridBefore w:val="1"/>
          <w:wBefore w:w="93" w:type="dxa"/>
          <w:trHeight w:val="300"/>
        </w:trPr>
        <w:tc>
          <w:tcPr>
            <w:tcW w:w="1312" w:type="dxa"/>
            <w:gridSpan w:val="2"/>
            <w:tcBorders>
              <w:top w:val="nil"/>
              <w:left w:val="nil"/>
              <w:bottom w:val="nil"/>
              <w:right w:val="nil"/>
            </w:tcBorders>
            <w:shd w:val="clear" w:color="auto" w:fill="auto"/>
            <w:noWrap/>
            <w:vAlign w:val="bottom"/>
            <w:hideMark/>
          </w:tcPr>
          <w:p w14:paraId="7519A240"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7372787E"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098574BC"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5FDC069E"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16F6CFB1"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158A692F"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79F1E62B"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5018055E"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4492C9D4" w14:textId="77777777" w:rsidR="00815CB4" w:rsidRPr="00815CB4" w:rsidRDefault="00815CB4" w:rsidP="00815CB4">
            <w:pPr>
              <w:jc w:val="center"/>
              <w:rPr>
                <w:rFonts w:ascii="Calibri" w:hAnsi="Calibri"/>
                <w:b/>
                <w:bCs/>
                <w:color w:val="333333"/>
                <w:sz w:val="22"/>
                <w:szCs w:val="22"/>
              </w:rPr>
            </w:pPr>
          </w:p>
        </w:tc>
      </w:tr>
      <w:tr w:rsidR="00815CB4" w:rsidRPr="00815CB4" w14:paraId="4584A078" w14:textId="77777777" w:rsidTr="00815CB4">
        <w:trPr>
          <w:gridBefore w:val="1"/>
          <w:wBefore w:w="93" w:type="dxa"/>
          <w:trHeight w:val="810"/>
        </w:trPr>
        <w:tc>
          <w:tcPr>
            <w:tcW w:w="11800" w:type="dxa"/>
            <w:gridSpan w:val="18"/>
            <w:tcBorders>
              <w:top w:val="nil"/>
              <w:left w:val="nil"/>
              <w:bottom w:val="nil"/>
              <w:right w:val="nil"/>
            </w:tcBorders>
            <w:shd w:val="clear" w:color="auto" w:fill="auto"/>
            <w:vAlign w:val="center"/>
            <w:hideMark/>
          </w:tcPr>
          <w:p w14:paraId="7FDC58BE" w14:textId="77777777" w:rsidR="006E4553" w:rsidRDefault="006E4553" w:rsidP="006E4553">
            <w:pPr>
              <w:jc w:val="center"/>
              <w:rPr>
                <w:rFonts w:ascii="Calibri" w:hAnsi="Calibri"/>
                <w:b/>
                <w:bCs/>
                <w:color w:val="333333"/>
                <w:sz w:val="22"/>
                <w:szCs w:val="22"/>
              </w:rPr>
            </w:pPr>
            <w:r w:rsidRPr="006E4553">
              <w:rPr>
                <w:rFonts w:ascii="Calibri" w:hAnsi="Calibri"/>
                <w:b/>
                <w:bCs/>
                <w:color w:val="333333"/>
                <w:sz w:val="22"/>
                <w:szCs w:val="22"/>
              </w:rPr>
              <w:t>Call for tender no. 19/2016/OP/EITPROC</w:t>
            </w:r>
          </w:p>
          <w:p w14:paraId="47C0AB9E" w14:textId="24BD1924" w:rsidR="00815CB4" w:rsidRPr="00815CB4" w:rsidRDefault="006E4553" w:rsidP="00EB4F2A">
            <w:pPr>
              <w:jc w:val="center"/>
              <w:rPr>
                <w:rFonts w:ascii="Calibri" w:hAnsi="Calibri"/>
                <w:b/>
                <w:bCs/>
                <w:color w:val="333333"/>
                <w:sz w:val="22"/>
                <w:szCs w:val="22"/>
              </w:rPr>
            </w:pPr>
            <w:r w:rsidRPr="006E4553">
              <w:rPr>
                <w:rFonts w:ascii="Calibri" w:hAnsi="Calibri"/>
                <w:b/>
                <w:bCs/>
                <w:color w:val="333333"/>
                <w:sz w:val="22"/>
                <w:szCs w:val="22"/>
              </w:rPr>
              <w:t xml:space="preserve"> for the provision of the</w:t>
            </w:r>
            <w:r w:rsidR="00EB4F2A">
              <w:rPr>
                <w:rFonts w:ascii="Calibri" w:hAnsi="Calibri"/>
                <w:b/>
                <w:bCs/>
                <w:color w:val="333333"/>
                <w:sz w:val="22"/>
                <w:szCs w:val="22"/>
              </w:rPr>
              <w:t xml:space="preserve"> Digital Communication Services</w:t>
            </w:r>
          </w:p>
        </w:tc>
      </w:tr>
      <w:tr w:rsidR="00815CB4" w:rsidRPr="00815CB4" w14:paraId="670B422F" w14:textId="77777777" w:rsidTr="00815CB4">
        <w:trPr>
          <w:gridBefore w:val="1"/>
          <w:wBefore w:w="93" w:type="dxa"/>
          <w:trHeight w:val="570"/>
        </w:trPr>
        <w:tc>
          <w:tcPr>
            <w:tcW w:w="11800" w:type="dxa"/>
            <w:gridSpan w:val="18"/>
            <w:tcBorders>
              <w:top w:val="nil"/>
              <w:left w:val="nil"/>
              <w:bottom w:val="nil"/>
              <w:right w:val="nil"/>
            </w:tcBorders>
            <w:shd w:val="clear" w:color="auto" w:fill="auto"/>
            <w:vAlign w:val="center"/>
            <w:hideMark/>
          </w:tcPr>
          <w:p w14:paraId="0C0CEDCB" w14:textId="77777777" w:rsidR="00815CB4" w:rsidRPr="00815CB4" w:rsidRDefault="00815CB4" w:rsidP="00815CB4">
            <w:pPr>
              <w:jc w:val="center"/>
              <w:rPr>
                <w:rFonts w:ascii="Calibri" w:hAnsi="Calibri"/>
                <w:color w:val="333333"/>
                <w:sz w:val="22"/>
                <w:szCs w:val="22"/>
              </w:rPr>
            </w:pPr>
            <w:r w:rsidRPr="00815CB4">
              <w:rPr>
                <w:rFonts w:ascii="Calibri" w:hAnsi="Calibri"/>
                <w:color w:val="333333"/>
                <w:sz w:val="22"/>
                <w:szCs w:val="22"/>
              </w:rPr>
              <w:t xml:space="preserve">To be submitted in a separate sealed envelope clearly stating "Financial Offer" </w:t>
            </w:r>
            <w:r w:rsidRPr="00815CB4">
              <w:rPr>
                <w:rFonts w:ascii="Calibri" w:hAnsi="Calibri"/>
                <w:color w:val="333333"/>
                <w:sz w:val="22"/>
                <w:szCs w:val="22"/>
              </w:rPr>
              <w:br/>
              <w:t>following the instructions laid down in point 4.3 of the Tender Specifications</w:t>
            </w:r>
          </w:p>
        </w:tc>
      </w:tr>
      <w:tr w:rsidR="00815CB4" w:rsidRPr="00815CB4" w14:paraId="33672863" w14:textId="77777777" w:rsidTr="00815CB4">
        <w:trPr>
          <w:gridBefore w:val="1"/>
          <w:wBefore w:w="93" w:type="dxa"/>
          <w:trHeight w:val="300"/>
        </w:trPr>
        <w:tc>
          <w:tcPr>
            <w:tcW w:w="1312" w:type="dxa"/>
            <w:gridSpan w:val="2"/>
            <w:tcBorders>
              <w:top w:val="nil"/>
              <w:left w:val="nil"/>
              <w:bottom w:val="nil"/>
              <w:right w:val="nil"/>
            </w:tcBorders>
            <w:shd w:val="clear" w:color="auto" w:fill="auto"/>
            <w:noWrap/>
            <w:vAlign w:val="bottom"/>
            <w:hideMark/>
          </w:tcPr>
          <w:p w14:paraId="35F7032E"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6041CA16"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56F287AE"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314C0850"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4CE7A055"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6CFEAA5A"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00DA37DC"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4E9D9B75"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0F61BB9D" w14:textId="77777777" w:rsidR="00815CB4" w:rsidRPr="00815CB4" w:rsidRDefault="00815CB4" w:rsidP="00815CB4">
            <w:pPr>
              <w:jc w:val="center"/>
              <w:rPr>
                <w:rFonts w:ascii="Calibri" w:hAnsi="Calibri"/>
                <w:b/>
                <w:bCs/>
                <w:color w:val="333333"/>
                <w:sz w:val="22"/>
                <w:szCs w:val="22"/>
              </w:rPr>
            </w:pPr>
          </w:p>
        </w:tc>
      </w:tr>
      <w:tr w:rsidR="00815CB4" w:rsidRPr="00815CB4" w14:paraId="6D16A75E" w14:textId="77777777" w:rsidTr="00815CB4">
        <w:trPr>
          <w:gridAfter w:val="1"/>
          <w:wAfter w:w="93" w:type="dxa"/>
          <w:trHeight w:val="300"/>
        </w:trPr>
        <w:tc>
          <w:tcPr>
            <w:tcW w:w="11800" w:type="dxa"/>
            <w:gridSpan w:val="18"/>
            <w:tcBorders>
              <w:top w:val="nil"/>
              <w:left w:val="nil"/>
              <w:bottom w:val="nil"/>
              <w:right w:val="nil"/>
            </w:tcBorders>
            <w:shd w:val="clear" w:color="auto" w:fill="auto"/>
            <w:vAlign w:val="center"/>
            <w:hideMark/>
          </w:tcPr>
          <w:p w14:paraId="17853A34" w14:textId="77777777" w:rsidR="00815CB4" w:rsidRPr="00815CB4" w:rsidRDefault="00815CB4" w:rsidP="00815CB4">
            <w:pPr>
              <w:jc w:val="center"/>
              <w:rPr>
                <w:rFonts w:ascii="Calibri" w:hAnsi="Calibri"/>
                <w:b/>
                <w:bCs/>
                <w:color w:val="333333"/>
                <w:sz w:val="22"/>
                <w:szCs w:val="22"/>
              </w:rPr>
            </w:pPr>
            <w:r w:rsidRPr="00815CB4">
              <w:rPr>
                <w:rFonts w:ascii="Calibri" w:hAnsi="Calibri"/>
                <w:b/>
                <w:bCs/>
                <w:color w:val="333333"/>
                <w:sz w:val="22"/>
                <w:szCs w:val="22"/>
              </w:rPr>
              <w:t>Identification of the tenderer</w:t>
            </w:r>
          </w:p>
        </w:tc>
      </w:tr>
      <w:tr w:rsidR="00815CB4" w:rsidRPr="00815CB4" w14:paraId="6FB4492F" w14:textId="77777777" w:rsidTr="00815CB4">
        <w:trPr>
          <w:gridAfter w:val="1"/>
          <w:wAfter w:w="93" w:type="dxa"/>
          <w:trHeight w:val="300"/>
        </w:trPr>
        <w:tc>
          <w:tcPr>
            <w:tcW w:w="11800" w:type="dxa"/>
            <w:gridSpan w:val="18"/>
            <w:tcBorders>
              <w:top w:val="nil"/>
              <w:left w:val="nil"/>
              <w:bottom w:val="nil"/>
              <w:right w:val="nil"/>
            </w:tcBorders>
            <w:shd w:val="clear" w:color="auto" w:fill="auto"/>
            <w:noWrap/>
            <w:vAlign w:val="bottom"/>
            <w:hideMark/>
          </w:tcPr>
          <w:p w14:paraId="191FB01F" w14:textId="77777777" w:rsidR="00815CB4" w:rsidRPr="00815CB4" w:rsidRDefault="00815CB4" w:rsidP="00815CB4">
            <w:pPr>
              <w:jc w:val="center"/>
              <w:rPr>
                <w:rFonts w:ascii="Calibri" w:hAnsi="Calibri"/>
                <w:b/>
                <w:bCs/>
                <w:color w:val="333333"/>
                <w:sz w:val="22"/>
                <w:szCs w:val="22"/>
              </w:rPr>
            </w:pPr>
            <w:r w:rsidRPr="00815CB4">
              <w:rPr>
                <w:rFonts w:ascii="Calibri" w:hAnsi="Calibri"/>
                <w:b/>
                <w:bCs/>
                <w:color w:val="333333"/>
                <w:sz w:val="22"/>
                <w:szCs w:val="22"/>
              </w:rPr>
              <w:t>Name: __________________________________________________________________________</w:t>
            </w:r>
          </w:p>
        </w:tc>
      </w:tr>
      <w:tr w:rsidR="00815CB4" w:rsidRPr="00815CB4" w14:paraId="501C4A51" w14:textId="77777777" w:rsidTr="00815CB4">
        <w:trPr>
          <w:gridAfter w:val="1"/>
          <w:wAfter w:w="93" w:type="dxa"/>
          <w:trHeight w:val="300"/>
        </w:trPr>
        <w:tc>
          <w:tcPr>
            <w:tcW w:w="1312" w:type="dxa"/>
            <w:gridSpan w:val="2"/>
            <w:tcBorders>
              <w:top w:val="nil"/>
              <w:left w:val="nil"/>
              <w:bottom w:val="nil"/>
              <w:right w:val="nil"/>
            </w:tcBorders>
            <w:shd w:val="clear" w:color="auto" w:fill="auto"/>
            <w:noWrap/>
            <w:vAlign w:val="bottom"/>
            <w:hideMark/>
          </w:tcPr>
          <w:p w14:paraId="72688B8E" w14:textId="77777777" w:rsidR="00815CB4" w:rsidRPr="00815CB4" w:rsidRDefault="00815CB4" w:rsidP="00815CB4">
            <w:pP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2FBEAD9D"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41173095"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31AFA816"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3AD0134F"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5B8183D5" w14:textId="77777777" w:rsidR="00815CB4" w:rsidRPr="00815CB4" w:rsidRDefault="00815CB4" w:rsidP="00815CB4">
            <w:pP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12AB5CD2" w14:textId="77777777" w:rsidR="00815CB4" w:rsidRPr="00815CB4" w:rsidRDefault="00815CB4" w:rsidP="00815CB4">
            <w:pP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5314A0FB" w14:textId="77777777" w:rsidR="00815CB4" w:rsidRPr="00815CB4" w:rsidRDefault="00815CB4" w:rsidP="00815CB4">
            <w:pP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59709BF7" w14:textId="77777777" w:rsidR="00815CB4" w:rsidRPr="00815CB4" w:rsidRDefault="00815CB4" w:rsidP="00815CB4">
            <w:pPr>
              <w:rPr>
                <w:rFonts w:ascii="Calibri" w:hAnsi="Calibri"/>
                <w:b/>
                <w:bCs/>
                <w:color w:val="333333"/>
                <w:sz w:val="22"/>
                <w:szCs w:val="22"/>
              </w:rPr>
            </w:pPr>
          </w:p>
        </w:tc>
      </w:tr>
      <w:tr w:rsidR="00815CB4" w:rsidRPr="00815CB4" w14:paraId="26FB8C1A" w14:textId="77777777" w:rsidTr="00815CB4">
        <w:trPr>
          <w:gridAfter w:val="1"/>
          <w:wAfter w:w="93" w:type="dxa"/>
          <w:trHeight w:val="300"/>
        </w:trPr>
        <w:tc>
          <w:tcPr>
            <w:tcW w:w="11800" w:type="dxa"/>
            <w:gridSpan w:val="18"/>
            <w:tcBorders>
              <w:top w:val="nil"/>
              <w:left w:val="nil"/>
              <w:bottom w:val="nil"/>
              <w:right w:val="nil"/>
            </w:tcBorders>
            <w:shd w:val="clear" w:color="auto" w:fill="auto"/>
            <w:noWrap/>
            <w:vAlign w:val="bottom"/>
            <w:hideMark/>
          </w:tcPr>
          <w:p w14:paraId="685BDB5E" w14:textId="77777777" w:rsidR="00815CB4" w:rsidRPr="00815CB4" w:rsidRDefault="00815CB4" w:rsidP="00815CB4">
            <w:pPr>
              <w:jc w:val="center"/>
              <w:rPr>
                <w:rFonts w:ascii="Calibri" w:hAnsi="Calibri"/>
                <w:b/>
                <w:bCs/>
                <w:color w:val="333333"/>
                <w:sz w:val="22"/>
                <w:szCs w:val="22"/>
              </w:rPr>
            </w:pPr>
            <w:r w:rsidRPr="00815CB4">
              <w:rPr>
                <w:rFonts w:ascii="Calibri" w:hAnsi="Calibri"/>
                <w:b/>
                <w:bCs/>
                <w:color w:val="333333"/>
                <w:sz w:val="22"/>
                <w:szCs w:val="22"/>
              </w:rPr>
              <w:t>Address: ________________________________________________________________________</w:t>
            </w:r>
          </w:p>
        </w:tc>
      </w:tr>
      <w:tr w:rsidR="00815CB4" w:rsidRPr="00815CB4" w14:paraId="20AC1F6D" w14:textId="77777777" w:rsidTr="00815CB4">
        <w:trPr>
          <w:gridAfter w:val="1"/>
          <w:wAfter w:w="93" w:type="dxa"/>
          <w:trHeight w:val="300"/>
        </w:trPr>
        <w:tc>
          <w:tcPr>
            <w:tcW w:w="1312" w:type="dxa"/>
            <w:gridSpan w:val="2"/>
            <w:tcBorders>
              <w:top w:val="nil"/>
              <w:left w:val="nil"/>
              <w:bottom w:val="nil"/>
              <w:right w:val="nil"/>
            </w:tcBorders>
            <w:shd w:val="clear" w:color="auto" w:fill="auto"/>
            <w:noWrap/>
            <w:vAlign w:val="bottom"/>
            <w:hideMark/>
          </w:tcPr>
          <w:p w14:paraId="1B3A8AF4" w14:textId="77777777" w:rsidR="00815CB4" w:rsidRPr="00815CB4" w:rsidRDefault="00815CB4" w:rsidP="00815CB4">
            <w:pP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2FF16D63"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5BFE3206"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41D1FFD3"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30500DDB" w14:textId="77777777" w:rsidR="00815CB4" w:rsidRPr="00815CB4" w:rsidRDefault="00815CB4" w:rsidP="00815CB4">
            <w:pPr>
              <w:jc w:val="cente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0A3059FC" w14:textId="77777777" w:rsidR="00815CB4" w:rsidRPr="00815CB4" w:rsidRDefault="00815CB4" w:rsidP="00815CB4">
            <w:pP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7BF8E0B3" w14:textId="77777777" w:rsidR="00815CB4" w:rsidRPr="00815CB4" w:rsidRDefault="00815CB4" w:rsidP="00815CB4">
            <w:pP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15D13029" w14:textId="77777777" w:rsidR="00815CB4" w:rsidRPr="00815CB4" w:rsidRDefault="00815CB4" w:rsidP="00815CB4">
            <w:pPr>
              <w:rPr>
                <w:rFonts w:ascii="Calibri" w:hAnsi="Calibri"/>
                <w:b/>
                <w:bCs/>
                <w:color w:val="333333"/>
                <w:sz w:val="22"/>
                <w:szCs w:val="22"/>
              </w:rPr>
            </w:pPr>
          </w:p>
        </w:tc>
        <w:tc>
          <w:tcPr>
            <w:tcW w:w="1311" w:type="dxa"/>
            <w:gridSpan w:val="2"/>
            <w:tcBorders>
              <w:top w:val="nil"/>
              <w:left w:val="nil"/>
              <w:bottom w:val="nil"/>
              <w:right w:val="nil"/>
            </w:tcBorders>
            <w:shd w:val="clear" w:color="auto" w:fill="auto"/>
            <w:noWrap/>
            <w:vAlign w:val="bottom"/>
            <w:hideMark/>
          </w:tcPr>
          <w:p w14:paraId="15315590" w14:textId="77777777" w:rsidR="00815CB4" w:rsidRPr="00815CB4" w:rsidRDefault="00815CB4" w:rsidP="00815CB4">
            <w:pPr>
              <w:rPr>
                <w:rFonts w:ascii="Calibri" w:hAnsi="Calibri"/>
                <w:b/>
                <w:bCs/>
                <w:color w:val="333333"/>
                <w:sz w:val="22"/>
                <w:szCs w:val="22"/>
              </w:rPr>
            </w:pPr>
          </w:p>
        </w:tc>
      </w:tr>
      <w:tr w:rsidR="00815CB4" w:rsidRPr="00815CB4" w14:paraId="1F720125" w14:textId="77777777" w:rsidTr="00815CB4">
        <w:trPr>
          <w:gridAfter w:val="1"/>
          <w:wAfter w:w="93" w:type="dxa"/>
          <w:trHeight w:val="585"/>
        </w:trPr>
        <w:tc>
          <w:tcPr>
            <w:tcW w:w="11800" w:type="dxa"/>
            <w:gridSpan w:val="18"/>
            <w:tcBorders>
              <w:top w:val="nil"/>
              <w:left w:val="nil"/>
              <w:bottom w:val="nil"/>
              <w:right w:val="nil"/>
            </w:tcBorders>
            <w:shd w:val="clear" w:color="auto" w:fill="auto"/>
            <w:vAlign w:val="bottom"/>
          </w:tcPr>
          <w:p w14:paraId="063E4F39" w14:textId="0504F916" w:rsidR="00815CB4" w:rsidRPr="00815CB4" w:rsidRDefault="00815CB4" w:rsidP="00815CB4">
            <w:pPr>
              <w:jc w:val="center"/>
              <w:rPr>
                <w:rFonts w:ascii="Calibri" w:hAnsi="Calibri"/>
                <w:b/>
                <w:bCs/>
                <w:color w:val="333333"/>
                <w:sz w:val="22"/>
                <w:szCs w:val="22"/>
              </w:rPr>
            </w:pPr>
          </w:p>
        </w:tc>
      </w:tr>
    </w:tbl>
    <w:p w14:paraId="0AD2E3E0" w14:textId="77777777" w:rsidR="00645E6C" w:rsidRPr="0034472A" w:rsidRDefault="00922CC6" w:rsidP="00645E6C">
      <w:pPr>
        <w:pStyle w:val="PlainText"/>
        <w:jc w:val="center"/>
        <w:outlineLvl w:val="0"/>
        <w:rPr>
          <w:rFonts w:ascii="Calibri Light" w:eastAsiaTheme="minorHAnsi" w:hAnsi="Calibri Light" w:cstheme="minorBidi"/>
          <w:b/>
          <w:sz w:val="32"/>
          <w:szCs w:val="24"/>
        </w:rPr>
      </w:pPr>
      <w:r>
        <w:br w:type="page"/>
      </w:r>
      <w:r w:rsidR="00645E6C" w:rsidRPr="0034472A">
        <w:rPr>
          <w:rFonts w:ascii="Calibri Light" w:eastAsiaTheme="minorHAnsi" w:hAnsi="Calibri Light" w:cstheme="minorBidi"/>
          <w:b/>
          <w:sz w:val="32"/>
          <w:szCs w:val="24"/>
        </w:rPr>
        <w:lastRenderedPageBreak/>
        <w:t>PRICE LIST</w:t>
      </w:r>
    </w:p>
    <w:p w14:paraId="577CB841" w14:textId="77777777" w:rsidR="00645E6C" w:rsidRPr="00547800" w:rsidRDefault="00645E6C" w:rsidP="00645E6C">
      <w:pPr>
        <w:pStyle w:val="PlainText"/>
        <w:jc w:val="both"/>
        <w:rPr>
          <w:rFonts w:asciiTheme="minorHAnsi" w:hAnsiTheme="minorHAnsi" w:cstheme="minorHAnsi"/>
          <w:sz w:val="18"/>
          <w:szCs w:val="18"/>
        </w:rPr>
      </w:pPr>
    </w:p>
    <w:p w14:paraId="66B57213" w14:textId="77777777" w:rsidR="00645E6C" w:rsidRDefault="00645E6C" w:rsidP="00645E6C">
      <w:pPr>
        <w:pStyle w:val="PlainText"/>
        <w:jc w:val="both"/>
        <w:rPr>
          <w:rFonts w:asciiTheme="minorHAnsi" w:hAnsiTheme="minorHAnsi" w:cstheme="minorHAnsi"/>
          <w:sz w:val="18"/>
          <w:szCs w:val="18"/>
        </w:rPr>
      </w:pPr>
    </w:p>
    <w:p w14:paraId="59E62249" w14:textId="77777777" w:rsidR="00645E6C" w:rsidRPr="00547800" w:rsidRDefault="00645E6C" w:rsidP="00645E6C">
      <w:pPr>
        <w:pStyle w:val="PlainText"/>
        <w:jc w:val="both"/>
        <w:rPr>
          <w:rFonts w:asciiTheme="minorHAnsi" w:hAnsiTheme="minorHAnsi" w:cstheme="minorHAnsi"/>
          <w:sz w:val="18"/>
          <w:szCs w:val="18"/>
        </w:rPr>
      </w:pPr>
    </w:p>
    <w:p w14:paraId="6CBE2D1F" w14:textId="77777777" w:rsidR="00645E6C" w:rsidRPr="00D03F47" w:rsidRDefault="00645E6C" w:rsidP="00645E6C">
      <w:pPr>
        <w:pStyle w:val="PlainText"/>
        <w:jc w:val="both"/>
        <w:rPr>
          <w:rFonts w:ascii="Calibri Light" w:eastAsiaTheme="minorHAnsi" w:hAnsi="Calibri Light" w:cstheme="minorBidi"/>
          <w:sz w:val="22"/>
          <w:szCs w:val="22"/>
        </w:rPr>
      </w:pPr>
      <w:r w:rsidRPr="00D03F47">
        <w:rPr>
          <w:rFonts w:ascii="Calibri Light" w:eastAsiaTheme="minorHAnsi" w:hAnsi="Calibri Light" w:cstheme="minorBidi"/>
          <w:sz w:val="22"/>
          <w:szCs w:val="22"/>
        </w:rPr>
        <w:t>Prices must be quoted free of all duties, taxes and other charges, including VAT, as the European Union is exempt from such charges under Articles 3 and 4 of the Protocol on the Privileges and Immunities of the European Communities. The amount of VAT should be shown separately if the Tenderer believes that they are obliged to charge VAT.</w:t>
      </w:r>
    </w:p>
    <w:p w14:paraId="56D5FFF6" w14:textId="77777777" w:rsidR="00645E6C" w:rsidRPr="00D03F47" w:rsidRDefault="00645E6C" w:rsidP="00645E6C">
      <w:pPr>
        <w:pStyle w:val="PlainText"/>
        <w:jc w:val="both"/>
        <w:rPr>
          <w:rFonts w:ascii="Calibri Light" w:eastAsiaTheme="minorHAnsi" w:hAnsi="Calibri Light" w:cstheme="minorBidi"/>
          <w:sz w:val="22"/>
          <w:szCs w:val="22"/>
        </w:rPr>
      </w:pPr>
    </w:p>
    <w:p w14:paraId="6AC96A63" w14:textId="77777777" w:rsidR="00645E6C" w:rsidRPr="00D03F47" w:rsidRDefault="00645E6C" w:rsidP="00645E6C">
      <w:pPr>
        <w:pStyle w:val="PlainText"/>
        <w:jc w:val="both"/>
        <w:rPr>
          <w:rFonts w:ascii="Calibri Light" w:eastAsiaTheme="minorHAnsi" w:hAnsi="Calibri Light" w:cstheme="minorBidi"/>
          <w:sz w:val="22"/>
          <w:szCs w:val="22"/>
        </w:rPr>
      </w:pPr>
      <w:r w:rsidRPr="00D03F47">
        <w:rPr>
          <w:rFonts w:ascii="Calibri Light" w:eastAsiaTheme="minorHAnsi" w:hAnsi="Calibri Light" w:cstheme="minorBidi"/>
          <w:sz w:val="22"/>
          <w:szCs w:val="22"/>
        </w:rPr>
        <w:t xml:space="preserve">As explained in the </w:t>
      </w:r>
      <w:r>
        <w:rPr>
          <w:rFonts w:ascii="Calibri Light" w:eastAsiaTheme="minorHAnsi" w:hAnsi="Calibri Light" w:cstheme="minorBidi"/>
          <w:sz w:val="22"/>
          <w:szCs w:val="22"/>
        </w:rPr>
        <w:t>Technical Specifications</w:t>
      </w:r>
      <w:r w:rsidRPr="00D03F47">
        <w:rPr>
          <w:rFonts w:ascii="Calibri Light" w:eastAsiaTheme="minorHAnsi" w:hAnsi="Calibri Light" w:cstheme="minorBidi"/>
          <w:sz w:val="22"/>
          <w:szCs w:val="22"/>
        </w:rPr>
        <w:t xml:space="preserve">, </w:t>
      </w:r>
      <w:r>
        <w:rPr>
          <w:rFonts w:ascii="Calibri Light" w:eastAsiaTheme="minorHAnsi" w:hAnsi="Calibri Light" w:cstheme="minorBidi"/>
          <w:sz w:val="22"/>
          <w:szCs w:val="22"/>
        </w:rPr>
        <w:t>o</w:t>
      </w:r>
      <w:r w:rsidRPr="00D03F47">
        <w:rPr>
          <w:rFonts w:ascii="Calibri Light" w:eastAsiaTheme="minorHAnsi" w:hAnsi="Calibri Light" w:cstheme="minorBidi"/>
          <w:sz w:val="22"/>
          <w:szCs w:val="22"/>
        </w:rPr>
        <w:t xml:space="preserve">ne individual can </w:t>
      </w:r>
      <w:r>
        <w:rPr>
          <w:rFonts w:ascii="Calibri Light" w:eastAsiaTheme="minorHAnsi" w:hAnsi="Calibri Light" w:cstheme="minorBidi"/>
          <w:sz w:val="22"/>
          <w:szCs w:val="22"/>
        </w:rPr>
        <w:t>manage</w:t>
      </w:r>
      <w:r w:rsidRPr="00D03F47">
        <w:rPr>
          <w:rFonts w:ascii="Calibri Light" w:eastAsiaTheme="minorHAnsi" w:hAnsi="Calibri Light" w:cstheme="minorBidi"/>
          <w:sz w:val="22"/>
          <w:szCs w:val="22"/>
        </w:rPr>
        <w:t xml:space="preserve"> several tasks. Additional services: EIT will only pay for the skills needed. Descriptions of the posts are mentioned in the Tender Specifications. </w:t>
      </w:r>
    </w:p>
    <w:p w14:paraId="4C0358FE" w14:textId="77777777" w:rsidR="00645E6C" w:rsidRPr="00D03F47" w:rsidRDefault="00645E6C" w:rsidP="00645E6C">
      <w:pPr>
        <w:pStyle w:val="PlainText"/>
        <w:jc w:val="both"/>
        <w:rPr>
          <w:rFonts w:ascii="Calibri Light" w:eastAsiaTheme="minorHAnsi" w:hAnsi="Calibri Light" w:cstheme="minorBidi"/>
          <w:sz w:val="22"/>
          <w:szCs w:val="22"/>
        </w:rPr>
      </w:pPr>
    </w:p>
    <w:p w14:paraId="3779DA05" w14:textId="77777777" w:rsidR="00645E6C" w:rsidRDefault="00645E6C" w:rsidP="00645E6C">
      <w:pPr>
        <w:pStyle w:val="PlainText"/>
        <w:jc w:val="both"/>
        <w:outlineLvl w:val="0"/>
        <w:rPr>
          <w:rFonts w:ascii="Calibri Light" w:eastAsiaTheme="minorHAnsi" w:hAnsi="Calibri Light" w:cstheme="minorBidi"/>
          <w:sz w:val="22"/>
          <w:szCs w:val="22"/>
        </w:rPr>
      </w:pPr>
      <w:r w:rsidRPr="00D03F47">
        <w:rPr>
          <w:rFonts w:ascii="Calibri Light" w:eastAsiaTheme="minorHAnsi" w:hAnsi="Calibri Light" w:cstheme="minorBidi"/>
          <w:sz w:val="22"/>
          <w:szCs w:val="22"/>
        </w:rPr>
        <w:t xml:space="preserve">All Net Prices shall be indicated in the table below, they must be perfectly legible in order to rule out any doubt </w:t>
      </w:r>
      <w:r w:rsidRPr="00DE2B45">
        <w:rPr>
          <w:rFonts w:ascii="Calibri Light" w:eastAsiaTheme="minorHAnsi" w:hAnsi="Calibri Light" w:cstheme="minorBidi"/>
          <w:sz w:val="22"/>
          <w:szCs w:val="22"/>
        </w:rPr>
        <w:t>whatsoever concerning the figures.</w:t>
      </w:r>
    </w:p>
    <w:p w14:paraId="58ADD22C" w14:textId="77777777" w:rsidR="00645E6C" w:rsidRDefault="00645E6C" w:rsidP="00645E6C">
      <w:pPr>
        <w:pStyle w:val="PlainText"/>
        <w:jc w:val="both"/>
        <w:outlineLvl w:val="0"/>
        <w:rPr>
          <w:rFonts w:ascii="Calibri Light" w:eastAsiaTheme="minorHAnsi" w:hAnsi="Calibri Light" w:cstheme="minorBidi"/>
          <w:sz w:val="22"/>
          <w:szCs w:val="22"/>
        </w:rPr>
      </w:pPr>
    </w:p>
    <w:p w14:paraId="58FF023A" w14:textId="3B6C8576" w:rsidR="00970712" w:rsidRDefault="00645E6C" w:rsidP="00645E6C">
      <w:pPr>
        <w:pStyle w:val="PlainText"/>
        <w:jc w:val="both"/>
        <w:outlineLvl w:val="0"/>
        <w:rPr>
          <w:rFonts w:ascii="Calibri Light" w:eastAsiaTheme="minorHAnsi" w:hAnsi="Calibri Light" w:cstheme="minorBidi"/>
          <w:sz w:val="22"/>
          <w:szCs w:val="22"/>
        </w:rPr>
      </w:pPr>
      <w:r w:rsidRPr="00EF61E1">
        <w:rPr>
          <w:rFonts w:ascii="Calibri Light" w:eastAsiaTheme="minorHAnsi" w:hAnsi="Calibri Light" w:cstheme="minorBidi"/>
          <w:sz w:val="22"/>
          <w:szCs w:val="22"/>
        </w:rPr>
        <w:t xml:space="preserve">The prices per </w:t>
      </w:r>
      <w:r>
        <w:rPr>
          <w:rFonts w:ascii="Calibri Light" w:eastAsiaTheme="minorHAnsi" w:hAnsi="Calibri Light" w:cstheme="minorBidi"/>
          <w:sz w:val="22"/>
          <w:szCs w:val="22"/>
        </w:rPr>
        <w:t>unit</w:t>
      </w:r>
      <w:r w:rsidRPr="00EF61E1">
        <w:rPr>
          <w:rFonts w:ascii="Calibri Light" w:eastAsiaTheme="minorHAnsi" w:hAnsi="Calibri Light" w:cstheme="minorBidi"/>
          <w:sz w:val="22"/>
          <w:szCs w:val="22"/>
        </w:rPr>
        <w:t xml:space="preserve"> shall include all costs </w:t>
      </w:r>
      <w:r w:rsidR="0070480E">
        <w:rPr>
          <w:rFonts w:ascii="Calibri Light" w:eastAsiaTheme="minorHAnsi" w:hAnsi="Calibri Light" w:cstheme="minorBidi"/>
          <w:sz w:val="22"/>
          <w:szCs w:val="22"/>
        </w:rPr>
        <w:t>as follows:</w:t>
      </w:r>
      <w:r w:rsidRPr="00EF61E1">
        <w:rPr>
          <w:rFonts w:ascii="Calibri Light" w:eastAsiaTheme="minorHAnsi" w:hAnsi="Calibri Light" w:cstheme="minorBidi"/>
          <w:sz w:val="22"/>
          <w:szCs w:val="22"/>
        </w:rPr>
        <w:t xml:space="preserve"> </w:t>
      </w:r>
    </w:p>
    <w:p w14:paraId="0B7CD5FE" w14:textId="77777777" w:rsidR="0070480E" w:rsidRDefault="0070480E" w:rsidP="00645E6C">
      <w:pPr>
        <w:pStyle w:val="PlainText"/>
        <w:jc w:val="both"/>
        <w:outlineLvl w:val="0"/>
        <w:rPr>
          <w:rFonts w:ascii="Calibri Light" w:eastAsiaTheme="minorHAnsi" w:hAnsi="Calibri Light" w:cstheme="minorBidi"/>
          <w:sz w:val="22"/>
          <w:szCs w:val="22"/>
        </w:rPr>
      </w:pPr>
    </w:p>
    <w:p w14:paraId="5DDB2CCA" w14:textId="2469A8B4" w:rsidR="0070480E" w:rsidRPr="0070480E" w:rsidRDefault="0070480E" w:rsidP="002931FF">
      <w:pPr>
        <w:pStyle w:val="PlainText"/>
        <w:numPr>
          <w:ilvl w:val="0"/>
          <w:numId w:val="8"/>
        </w:numPr>
        <w:jc w:val="both"/>
        <w:outlineLvl w:val="0"/>
        <w:rPr>
          <w:rFonts w:ascii="Calibri Light" w:eastAsiaTheme="minorHAnsi" w:hAnsi="Calibri Light" w:cstheme="minorBidi"/>
          <w:sz w:val="22"/>
          <w:szCs w:val="22"/>
        </w:rPr>
      </w:pPr>
      <w:r w:rsidRPr="0070480E">
        <w:rPr>
          <w:rFonts w:ascii="Calibri Light" w:eastAsiaTheme="minorHAnsi" w:hAnsi="Calibri Light" w:cstheme="minorBidi"/>
          <w:sz w:val="22"/>
          <w:szCs w:val="22"/>
        </w:rPr>
        <w:t>staff costs, social contributions and taxes, and other administrative costs for the team,</w:t>
      </w:r>
    </w:p>
    <w:p w14:paraId="3C522C28" w14:textId="04E87894" w:rsidR="0070480E" w:rsidRPr="0070480E" w:rsidRDefault="0070480E" w:rsidP="002931FF">
      <w:pPr>
        <w:pStyle w:val="PlainText"/>
        <w:numPr>
          <w:ilvl w:val="0"/>
          <w:numId w:val="8"/>
        </w:numPr>
        <w:jc w:val="both"/>
        <w:outlineLvl w:val="0"/>
        <w:rPr>
          <w:rFonts w:ascii="Calibri Light" w:eastAsiaTheme="minorHAnsi" w:hAnsi="Calibri Light" w:cstheme="minorBidi"/>
          <w:sz w:val="22"/>
          <w:szCs w:val="22"/>
        </w:rPr>
      </w:pPr>
      <w:r w:rsidRPr="0070480E">
        <w:rPr>
          <w:rFonts w:ascii="Calibri Light" w:eastAsiaTheme="minorHAnsi" w:hAnsi="Calibri Light" w:cstheme="minorBidi"/>
          <w:sz w:val="22"/>
          <w:szCs w:val="22"/>
        </w:rPr>
        <w:t>data purchase,</w:t>
      </w:r>
    </w:p>
    <w:p w14:paraId="3774CE27" w14:textId="65666EF9" w:rsidR="0070480E" w:rsidRPr="0070480E" w:rsidRDefault="0070480E" w:rsidP="002931FF">
      <w:pPr>
        <w:pStyle w:val="PlainText"/>
        <w:numPr>
          <w:ilvl w:val="0"/>
          <w:numId w:val="8"/>
        </w:numPr>
        <w:jc w:val="both"/>
        <w:outlineLvl w:val="0"/>
        <w:rPr>
          <w:rFonts w:ascii="Calibri Light" w:eastAsiaTheme="minorHAnsi" w:hAnsi="Calibri Light" w:cstheme="minorBidi"/>
          <w:sz w:val="22"/>
          <w:szCs w:val="22"/>
        </w:rPr>
      </w:pPr>
      <w:r w:rsidRPr="0070480E">
        <w:rPr>
          <w:rFonts w:ascii="Calibri Light" w:eastAsiaTheme="minorHAnsi" w:hAnsi="Calibri Light" w:cstheme="minorBidi"/>
          <w:sz w:val="22"/>
          <w:szCs w:val="22"/>
        </w:rPr>
        <w:t>translation costs;</w:t>
      </w:r>
    </w:p>
    <w:p w14:paraId="2BAFBDC7" w14:textId="1DE2C33D" w:rsidR="0070480E" w:rsidRDefault="0070480E" w:rsidP="002931FF">
      <w:pPr>
        <w:pStyle w:val="PlainText"/>
        <w:numPr>
          <w:ilvl w:val="0"/>
          <w:numId w:val="8"/>
        </w:numPr>
        <w:jc w:val="both"/>
        <w:outlineLvl w:val="0"/>
        <w:rPr>
          <w:rFonts w:ascii="Calibri Light" w:eastAsiaTheme="minorHAnsi" w:hAnsi="Calibri Light" w:cstheme="minorBidi"/>
          <w:sz w:val="22"/>
          <w:szCs w:val="22"/>
        </w:rPr>
      </w:pPr>
      <w:r w:rsidRPr="0070480E">
        <w:rPr>
          <w:rFonts w:ascii="Calibri Light" w:eastAsiaTheme="minorHAnsi" w:hAnsi="Calibri Light" w:cstheme="minorBidi"/>
          <w:sz w:val="22"/>
          <w:szCs w:val="22"/>
        </w:rPr>
        <w:t>and any other cost related to the services with the exception of the travel and accommodation expenses for the meetings with the EIT</w:t>
      </w:r>
    </w:p>
    <w:p w14:paraId="4F2A2187" w14:textId="77777777" w:rsidR="0070480E" w:rsidRDefault="0070480E" w:rsidP="00645E6C">
      <w:pPr>
        <w:pStyle w:val="PlainText"/>
        <w:jc w:val="both"/>
        <w:outlineLvl w:val="0"/>
        <w:rPr>
          <w:rFonts w:ascii="Calibri Light" w:eastAsiaTheme="minorHAnsi" w:hAnsi="Calibri Light" w:cstheme="minorBidi"/>
          <w:sz w:val="22"/>
          <w:szCs w:val="22"/>
        </w:rPr>
      </w:pPr>
    </w:p>
    <w:p w14:paraId="54330BF4" w14:textId="25306BDC" w:rsidR="00A509A1" w:rsidRPr="00A509A1" w:rsidRDefault="00A509A1" w:rsidP="00A509A1">
      <w:pPr>
        <w:pStyle w:val="PlainText"/>
        <w:jc w:val="both"/>
        <w:outlineLvl w:val="0"/>
        <w:rPr>
          <w:rFonts w:ascii="Calibri Light" w:eastAsiaTheme="minorHAnsi" w:hAnsi="Calibri Light" w:cstheme="minorBidi"/>
          <w:sz w:val="22"/>
          <w:szCs w:val="22"/>
          <w:lang w:val="en-GB"/>
        </w:rPr>
      </w:pPr>
      <w:r w:rsidRPr="00A509A1">
        <w:rPr>
          <w:rFonts w:ascii="Calibri Light" w:eastAsiaTheme="minorHAnsi" w:hAnsi="Calibri Light" w:cstheme="minorBidi"/>
          <w:sz w:val="22"/>
          <w:szCs w:val="22"/>
          <w:lang w:val="en-GB"/>
        </w:rPr>
        <w:t>The tenderer's attention is drawn to the following points:</w:t>
      </w:r>
    </w:p>
    <w:p w14:paraId="455E79AA" w14:textId="613C1AED" w:rsidR="00A509A1" w:rsidRPr="00A509A1" w:rsidRDefault="00A509A1" w:rsidP="002931FF">
      <w:pPr>
        <w:pStyle w:val="PlainText"/>
        <w:numPr>
          <w:ilvl w:val="0"/>
          <w:numId w:val="10"/>
        </w:numPr>
        <w:jc w:val="both"/>
        <w:outlineLvl w:val="0"/>
        <w:rPr>
          <w:rFonts w:ascii="Calibri Light" w:eastAsiaTheme="minorHAnsi" w:hAnsi="Calibri Light" w:cstheme="minorBidi"/>
          <w:sz w:val="22"/>
          <w:szCs w:val="22"/>
          <w:lang w:val="en-GB"/>
        </w:rPr>
      </w:pPr>
      <w:r w:rsidRPr="00A509A1">
        <w:rPr>
          <w:rFonts w:ascii="Calibri Light" w:eastAsiaTheme="minorHAnsi" w:hAnsi="Calibri Light" w:cstheme="minorBidi"/>
          <w:sz w:val="22"/>
          <w:szCs w:val="22"/>
          <w:lang w:val="en-GB"/>
        </w:rPr>
        <w:t>Prices must be quoted in Euro using, if necessary, the conversion rates published in the C series of the Official Journal of the European Union on the day when the contract notice was published (if no notice was published, on the day when the invitation to tender was sent out).</w:t>
      </w:r>
    </w:p>
    <w:p w14:paraId="546E496C" w14:textId="616A5127" w:rsidR="00A509A1" w:rsidRPr="00A509A1" w:rsidRDefault="00A509A1" w:rsidP="002931FF">
      <w:pPr>
        <w:pStyle w:val="PlainText"/>
        <w:numPr>
          <w:ilvl w:val="0"/>
          <w:numId w:val="10"/>
        </w:numPr>
        <w:jc w:val="both"/>
        <w:outlineLvl w:val="0"/>
        <w:rPr>
          <w:rFonts w:ascii="Calibri Light" w:eastAsiaTheme="minorHAnsi" w:hAnsi="Calibri Light" w:cstheme="minorBidi"/>
          <w:sz w:val="22"/>
          <w:szCs w:val="22"/>
          <w:lang w:val="en-GB"/>
        </w:rPr>
      </w:pPr>
      <w:r w:rsidRPr="00A509A1">
        <w:rPr>
          <w:rFonts w:ascii="Calibri Light" w:eastAsiaTheme="minorHAnsi" w:hAnsi="Calibri Light" w:cstheme="minorBidi"/>
          <w:sz w:val="22"/>
          <w:szCs w:val="22"/>
          <w:lang w:val="en-GB"/>
        </w:rPr>
        <w:t>Prices should be quoted free of all duties, taxes and other charges, including VAT, as the Communities are exempt from such charges under Articles 3 and 4 of the Protocol on the privileges and immunities of the European Communities; the amount of VAT should be shown separately.</w:t>
      </w:r>
    </w:p>
    <w:p w14:paraId="12DFFCC3" w14:textId="46B83E07" w:rsidR="0070480E" w:rsidRPr="002931FF" w:rsidRDefault="00A509A1" w:rsidP="002931FF">
      <w:pPr>
        <w:pStyle w:val="PlainText"/>
        <w:numPr>
          <w:ilvl w:val="0"/>
          <w:numId w:val="10"/>
        </w:numPr>
        <w:jc w:val="both"/>
        <w:outlineLvl w:val="0"/>
        <w:rPr>
          <w:rFonts w:ascii="Calibri Light" w:eastAsiaTheme="minorHAnsi" w:hAnsi="Calibri Light" w:cstheme="minorBidi"/>
          <w:sz w:val="22"/>
          <w:szCs w:val="22"/>
          <w:lang w:val="en-GB"/>
        </w:rPr>
      </w:pPr>
      <w:r w:rsidRPr="00A509A1">
        <w:rPr>
          <w:rFonts w:ascii="Calibri Light" w:eastAsiaTheme="minorHAnsi" w:hAnsi="Calibri Light" w:cstheme="minorBidi"/>
          <w:sz w:val="22"/>
          <w:szCs w:val="22"/>
          <w:lang w:val="en-GB"/>
        </w:rPr>
        <w:t>Prices are firm and not subject to revision.</w:t>
      </w:r>
    </w:p>
    <w:p w14:paraId="1F68CF28" w14:textId="77777777" w:rsidR="0070480E" w:rsidRDefault="0070480E" w:rsidP="00645E6C">
      <w:pPr>
        <w:pStyle w:val="PlainText"/>
        <w:jc w:val="both"/>
        <w:outlineLvl w:val="0"/>
        <w:rPr>
          <w:rFonts w:ascii="Calibri Light" w:eastAsiaTheme="minorHAnsi" w:hAnsi="Calibri Light" w:cstheme="minorBidi"/>
          <w:sz w:val="22"/>
          <w:szCs w:val="22"/>
        </w:rPr>
      </w:pPr>
    </w:p>
    <w:p w14:paraId="1F64D274" w14:textId="4A33CDA8" w:rsidR="00645E6C" w:rsidRDefault="00970712" w:rsidP="00645E6C">
      <w:pPr>
        <w:pStyle w:val="PlainText"/>
        <w:jc w:val="both"/>
        <w:outlineLvl w:val="0"/>
        <w:rPr>
          <w:rFonts w:ascii="Calibri Light" w:eastAsiaTheme="minorHAnsi" w:hAnsi="Calibri Light" w:cstheme="minorBidi"/>
          <w:sz w:val="22"/>
          <w:szCs w:val="22"/>
        </w:rPr>
      </w:pPr>
      <w:r w:rsidRPr="00970712">
        <w:rPr>
          <w:rFonts w:ascii="Calibri Light" w:eastAsiaTheme="minorHAnsi" w:hAnsi="Calibri Light" w:cstheme="minorBidi"/>
          <w:sz w:val="22"/>
          <w:szCs w:val="22"/>
        </w:rPr>
        <w:t>Unit Prices shall be quoted by the tenderer and will be binding with regards to subsequent conclusions of specific contracts.</w:t>
      </w:r>
    </w:p>
    <w:p w14:paraId="79EA7844" w14:textId="77777777" w:rsidR="00645E6C" w:rsidRDefault="00645E6C" w:rsidP="00645E6C">
      <w:pPr>
        <w:pStyle w:val="PlainText"/>
        <w:jc w:val="both"/>
        <w:outlineLvl w:val="0"/>
        <w:rPr>
          <w:rFonts w:ascii="Calibri Light" w:eastAsiaTheme="minorHAnsi" w:hAnsi="Calibri Light" w:cstheme="minorBidi"/>
          <w:sz w:val="22"/>
          <w:szCs w:val="22"/>
        </w:rPr>
      </w:pPr>
    </w:p>
    <w:p w14:paraId="3314B786" w14:textId="141B306F" w:rsidR="00645E6C" w:rsidRDefault="00645E6C" w:rsidP="00645E6C">
      <w:pPr>
        <w:pStyle w:val="PlainText"/>
        <w:jc w:val="both"/>
        <w:outlineLvl w:val="0"/>
        <w:rPr>
          <w:rFonts w:ascii="Calibri Light" w:eastAsiaTheme="minorHAnsi" w:hAnsi="Calibri Light" w:cstheme="minorBidi"/>
          <w:sz w:val="22"/>
          <w:szCs w:val="22"/>
        </w:rPr>
      </w:pPr>
      <w:r>
        <w:rPr>
          <w:rFonts w:ascii="Calibri Light" w:eastAsiaTheme="minorHAnsi" w:hAnsi="Calibri Light" w:cstheme="minorBidi"/>
          <w:sz w:val="22"/>
          <w:szCs w:val="22"/>
        </w:rPr>
        <w:t>I</w:t>
      </w:r>
      <w:r w:rsidRPr="00EF61E1">
        <w:rPr>
          <w:rFonts w:ascii="Calibri Light" w:eastAsiaTheme="minorHAnsi" w:hAnsi="Calibri Light" w:cstheme="minorBidi"/>
          <w:sz w:val="22"/>
          <w:szCs w:val="22"/>
        </w:rPr>
        <w:t>n the table below</w:t>
      </w:r>
      <w:r>
        <w:rPr>
          <w:rFonts w:ascii="Calibri Light" w:eastAsiaTheme="minorHAnsi" w:hAnsi="Calibri Light" w:cstheme="minorBidi"/>
          <w:sz w:val="22"/>
          <w:szCs w:val="22"/>
        </w:rPr>
        <w:t>,</w:t>
      </w:r>
      <w:r w:rsidRPr="00EF61E1">
        <w:rPr>
          <w:rFonts w:ascii="Calibri Light" w:eastAsiaTheme="minorHAnsi" w:hAnsi="Calibri Light" w:cstheme="minorBidi"/>
          <w:sz w:val="22"/>
          <w:szCs w:val="22"/>
        </w:rPr>
        <w:t xml:space="preserve"> Tenderers are requested to provide a maximum price for each category defined below.</w:t>
      </w:r>
    </w:p>
    <w:p w14:paraId="3CD15C08" w14:textId="77777777" w:rsidR="00645E6C" w:rsidRDefault="00645E6C" w:rsidP="00645E6C">
      <w:pPr>
        <w:pStyle w:val="PlainText"/>
        <w:jc w:val="both"/>
        <w:rPr>
          <w:rFonts w:ascii="Calibri Light" w:hAnsi="Calibri Light" w:cstheme="minorHAnsi"/>
          <w:sz w:val="18"/>
          <w:szCs w:val="18"/>
          <w:lang w:val="en-GB"/>
        </w:rPr>
      </w:pPr>
    </w:p>
    <w:p w14:paraId="73DC6DAA" w14:textId="77777777" w:rsidR="004B062F" w:rsidRDefault="004B062F" w:rsidP="00645E6C">
      <w:pPr>
        <w:pStyle w:val="PlainText"/>
        <w:jc w:val="both"/>
        <w:rPr>
          <w:rFonts w:ascii="Calibri Light" w:hAnsi="Calibri Light" w:cstheme="minorHAnsi"/>
          <w:sz w:val="18"/>
          <w:szCs w:val="18"/>
          <w:lang w:val="en-GB"/>
        </w:rPr>
      </w:pPr>
    </w:p>
    <w:p w14:paraId="6A681727" w14:textId="77777777" w:rsidR="004B062F" w:rsidRDefault="004B062F" w:rsidP="00645E6C">
      <w:pPr>
        <w:pStyle w:val="PlainText"/>
        <w:jc w:val="both"/>
        <w:rPr>
          <w:rFonts w:ascii="Calibri Light" w:hAnsi="Calibri Light" w:cstheme="minorHAnsi"/>
          <w:sz w:val="18"/>
          <w:szCs w:val="18"/>
          <w:lang w:val="en-GB"/>
        </w:rPr>
      </w:pPr>
    </w:p>
    <w:p w14:paraId="364D31DF" w14:textId="77777777" w:rsidR="004B062F" w:rsidRDefault="004B062F" w:rsidP="00645E6C">
      <w:pPr>
        <w:pStyle w:val="PlainText"/>
        <w:jc w:val="both"/>
        <w:rPr>
          <w:rFonts w:ascii="Calibri Light" w:hAnsi="Calibri Light" w:cstheme="minorHAnsi"/>
          <w:sz w:val="18"/>
          <w:szCs w:val="18"/>
          <w:lang w:val="en-GB"/>
        </w:rPr>
      </w:pPr>
    </w:p>
    <w:p w14:paraId="4A7F17C5" w14:textId="77777777" w:rsidR="004B062F" w:rsidRDefault="004B062F" w:rsidP="00645E6C">
      <w:pPr>
        <w:pStyle w:val="PlainText"/>
        <w:jc w:val="both"/>
        <w:rPr>
          <w:rFonts w:ascii="Calibri Light" w:hAnsi="Calibri Light" w:cstheme="minorHAnsi"/>
          <w:sz w:val="18"/>
          <w:szCs w:val="18"/>
          <w:lang w:val="en-GB"/>
        </w:rPr>
      </w:pPr>
    </w:p>
    <w:p w14:paraId="08BFBFA7" w14:textId="77777777" w:rsidR="004B062F" w:rsidRDefault="004B062F" w:rsidP="00645E6C">
      <w:pPr>
        <w:pStyle w:val="PlainText"/>
        <w:jc w:val="both"/>
        <w:rPr>
          <w:rFonts w:ascii="Calibri Light" w:hAnsi="Calibri Light" w:cstheme="minorHAnsi"/>
          <w:sz w:val="18"/>
          <w:szCs w:val="18"/>
          <w:lang w:val="en-GB"/>
        </w:rPr>
      </w:pPr>
    </w:p>
    <w:p w14:paraId="3F283067" w14:textId="77777777" w:rsidR="004B062F" w:rsidRDefault="004B062F" w:rsidP="00645E6C">
      <w:pPr>
        <w:pStyle w:val="PlainText"/>
        <w:jc w:val="both"/>
        <w:rPr>
          <w:rFonts w:ascii="Calibri Light" w:hAnsi="Calibri Light" w:cstheme="minorHAnsi"/>
          <w:sz w:val="18"/>
          <w:szCs w:val="18"/>
          <w:lang w:val="en-GB"/>
        </w:rPr>
      </w:pPr>
    </w:p>
    <w:p w14:paraId="2E3D7D88" w14:textId="77777777" w:rsidR="007F65C4" w:rsidRDefault="007F65C4" w:rsidP="00645E6C">
      <w:pPr>
        <w:pStyle w:val="PlainText"/>
        <w:jc w:val="both"/>
        <w:rPr>
          <w:rFonts w:ascii="Calibri Light" w:hAnsi="Calibri Light" w:cstheme="minorHAnsi"/>
          <w:sz w:val="18"/>
          <w:szCs w:val="18"/>
          <w:lang w:val="en-GB"/>
        </w:rPr>
      </w:pPr>
    </w:p>
    <w:p w14:paraId="08059EEE" w14:textId="77777777" w:rsidR="007F65C4" w:rsidRDefault="007F65C4" w:rsidP="00645E6C">
      <w:pPr>
        <w:pStyle w:val="PlainText"/>
        <w:jc w:val="both"/>
        <w:rPr>
          <w:rFonts w:ascii="Calibri Light" w:hAnsi="Calibri Light" w:cstheme="minorHAnsi"/>
          <w:sz w:val="18"/>
          <w:szCs w:val="18"/>
          <w:lang w:val="en-GB"/>
        </w:rPr>
      </w:pPr>
    </w:p>
    <w:p w14:paraId="5AAEBFBD" w14:textId="77777777" w:rsidR="007F65C4" w:rsidRDefault="007F65C4" w:rsidP="00645E6C">
      <w:pPr>
        <w:pStyle w:val="PlainText"/>
        <w:jc w:val="both"/>
        <w:rPr>
          <w:rFonts w:ascii="Calibri Light" w:hAnsi="Calibri Light" w:cstheme="minorHAnsi"/>
          <w:sz w:val="18"/>
          <w:szCs w:val="18"/>
          <w:lang w:val="en-GB"/>
        </w:rPr>
      </w:pPr>
    </w:p>
    <w:p w14:paraId="03D5A4E1" w14:textId="77777777" w:rsidR="004B062F" w:rsidRDefault="004B062F" w:rsidP="00645E6C">
      <w:pPr>
        <w:pStyle w:val="PlainText"/>
        <w:jc w:val="both"/>
        <w:rPr>
          <w:rFonts w:ascii="Calibri Light" w:hAnsi="Calibri Light" w:cstheme="minorHAnsi"/>
          <w:sz w:val="18"/>
          <w:szCs w:val="18"/>
          <w:lang w:val="en-GB"/>
        </w:rPr>
      </w:pPr>
    </w:p>
    <w:p w14:paraId="36230DD3" w14:textId="77777777" w:rsidR="004B062F" w:rsidRDefault="004B062F" w:rsidP="00645E6C">
      <w:pPr>
        <w:pStyle w:val="PlainText"/>
        <w:jc w:val="both"/>
        <w:rPr>
          <w:rFonts w:ascii="Calibri Light" w:hAnsi="Calibri Light" w:cstheme="minorHAnsi"/>
          <w:sz w:val="18"/>
          <w:szCs w:val="18"/>
          <w:lang w:val="en-GB"/>
        </w:rPr>
      </w:pPr>
    </w:p>
    <w:p w14:paraId="79D6396E" w14:textId="77777777" w:rsidR="004B062F" w:rsidRPr="00DE2B45" w:rsidRDefault="004B062F" w:rsidP="00645E6C">
      <w:pPr>
        <w:pStyle w:val="PlainText"/>
        <w:jc w:val="both"/>
        <w:rPr>
          <w:rFonts w:ascii="Calibri Light" w:hAnsi="Calibri Light" w:cstheme="minorHAnsi"/>
          <w:sz w:val="18"/>
          <w:szCs w:val="18"/>
          <w:lang w:val="en-GB"/>
        </w:rPr>
      </w:pPr>
    </w:p>
    <w:p w14:paraId="46C47C44" w14:textId="77777777" w:rsidR="00645E6C" w:rsidRPr="00DE2B45" w:rsidRDefault="00645E6C" w:rsidP="00645E6C">
      <w:pPr>
        <w:pStyle w:val="PlainText"/>
        <w:numPr>
          <w:ilvl w:val="0"/>
          <w:numId w:val="5"/>
        </w:numPr>
        <w:jc w:val="both"/>
        <w:rPr>
          <w:rFonts w:ascii="Calibri Light" w:hAnsi="Calibri Light" w:cstheme="minorHAnsi"/>
          <w:b/>
          <w:sz w:val="22"/>
          <w:szCs w:val="18"/>
          <w:lang w:val="en-GB"/>
        </w:rPr>
      </w:pPr>
      <w:r w:rsidRPr="00DE2B45">
        <w:rPr>
          <w:rFonts w:ascii="Calibri Light" w:hAnsi="Calibri Light" w:cstheme="minorHAnsi"/>
          <w:b/>
          <w:sz w:val="22"/>
          <w:szCs w:val="18"/>
          <w:lang w:val="en-GB"/>
        </w:rPr>
        <w:lastRenderedPageBreak/>
        <w:t>Unit prices:</w:t>
      </w:r>
    </w:p>
    <w:p w14:paraId="7AE022FA" w14:textId="77777777" w:rsidR="00645E6C" w:rsidRPr="00DE2B45" w:rsidRDefault="00645E6C" w:rsidP="00645E6C">
      <w:pPr>
        <w:pStyle w:val="PlainText"/>
        <w:jc w:val="both"/>
        <w:rPr>
          <w:rFonts w:ascii="Calibri Light" w:hAnsi="Calibri Light" w:cstheme="minorHAnsi"/>
          <w:sz w:val="18"/>
          <w:szCs w:val="18"/>
          <w:lang w:val="en-GB"/>
        </w:rPr>
      </w:pPr>
    </w:p>
    <w:tbl>
      <w:tblPr>
        <w:tblStyle w:val="TableGrid"/>
        <w:tblW w:w="9606" w:type="dxa"/>
        <w:tblLook w:val="04A0" w:firstRow="1" w:lastRow="0" w:firstColumn="1" w:lastColumn="0" w:noHBand="0" w:noVBand="1"/>
      </w:tblPr>
      <w:tblGrid>
        <w:gridCol w:w="673"/>
        <w:gridCol w:w="2323"/>
        <w:gridCol w:w="2273"/>
        <w:gridCol w:w="2669"/>
        <w:gridCol w:w="1668"/>
      </w:tblGrid>
      <w:tr w:rsidR="00645E6C" w:rsidRPr="00DE2B45" w14:paraId="4AC888DC" w14:textId="77777777" w:rsidTr="00592E3D">
        <w:trPr>
          <w:trHeight w:val="304"/>
        </w:trPr>
        <w:tc>
          <w:tcPr>
            <w:tcW w:w="9606" w:type="dxa"/>
            <w:gridSpan w:val="5"/>
          </w:tcPr>
          <w:p w14:paraId="03AACEB4" w14:textId="77777777" w:rsidR="00645E6C" w:rsidRPr="00DE2B45" w:rsidRDefault="00645E6C" w:rsidP="00592E3D">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Fixed deliverables</w:t>
            </w:r>
          </w:p>
        </w:tc>
      </w:tr>
      <w:tr w:rsidR="00645E6C" w:rsidRPr="00DE2B45" w14:paraId="3F8E3C48" w14:textId="77777777" w:rsidTr="005434D6">
        <w:trPr>
          <w:trHeight w:val="304"/>
        </w:trPr>
        <w:tc>
          <w:tcPr>
            <w:tcW w:w="673" w:type="dxa"/>
          </w:tcPr>
          <w:p w14:paraId="0A3745FA" w14:textId="77777777" w:rsidR="00645E6C" w:rsidRPr="00DE2B45" w:rsidRDefault="00645E6C" w:rsidP="00592E3D">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Item</w:t>
            </w:r>
          </w:p>
        </w:tc>
        <w:tc>
          <w:tcPr>
            <w:tcW w:w="2323" w:type="dxa"/>
          </w:tcPr>
          <w:p w14:paraId="05844A6F" w14:textId="77777777" w:rsidR="00645E6C" w:rsidRPr="00DE2B45" w:rsidRDefault="00645E6C" w:rsidP="00592E3D">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Type of service</w:t>
            </w:r>
          </w:p>
        </w:tc>
        <w:tc>
          <w:tcPr>
            <w:tcW w:w="2273" w:type="dxa"/>
          </w:tcPr>
          <w:p w14:paraId="3F284A28" w14:textId="77777777" w:rsidR="00645E6C" w:rsidRPr="00DE2B45" w:rsidRDefault="00645E6C" w:rsidP="00592E3D">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Additional Information</w:t>
            </w:r>
          </w:p>
        </w:tc>
        <w:tc>
          <w:tcPr>
            <w:tcW w:w="2669" w:type="dxa"/>
          </w:tcPr>
          <w:p w14:paraId="07B1C577" w14:textId="77777777" w:rsidR="00645E6C" w:rsidRPr="00DE2B45" w:rsidRDefault="00645E6C" w:rsidP="00592E3D">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Net Price</w:t>
            </w:r>
          </w:p>
        </w:tc>
        <w:tc>
          <w:tcPr>
            <w:tcW w:w="1668" w:type="dxa"/>
          </w:tcPr>
          <w:p w14:paraId="49F10D0B" w14:textId="77777777" w:rsidR="00645E6C" w:rsidRPr="00DE2B45" w:rsidRDefault="00645E6C" w:rsidP="00592E3D">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VAT, if applicable</w:t>
            </w:r>
          </w:p>
        </w:tc>
      </w:tr>
      <w:tr w:rsidR="00645E6C" w:rsidRPr="00DE2B45" w14:paraId="0FF0DF79" w14:textId="77777777" w:rsidTr="005434D6">
        <w:trPr>
          <w:trHeight w:val="322"/>
        </w:trPr>
        <w:tc>
          <w:tcPr>
            <w:tcW w:w="673" w:type="dxa"/>
          </w:tcPr>
          <w:p w14:paraId="4EAB7577" w14:textId="77777777" w:rsidR="00645E6C" w:rsidRPr="00DE2B45" w:rsidRDefault="00645E6C" w:rsidP="00592E3D">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1</w:t>
            </w:r>
          </w:p>
        </w:tc>
        <w:tc>
          <w:tcPr>
            <w:tcW w:w="2323" w:type="dxa"/>
          </w:tcPr>
          <w:p w14:paraId="22C631DF" w14:textId="77777777" w:rsidR="00645E6C" w:rsidRPr="00DE2B45" w:rsidRDefault="00645E6C" w:rsidP="00592E3D">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Audit of the EIT web presence and specifications for the web redesign project</w:t>
            </w:r>
          </w:p>
        </w:tc>
        <w:tc>
          <w:tcPr>
            <w:tcW w:w="2273" w:type="dxa"/>
          </w:tcPr>
          <w:p w14:paraId="2873F11C" w14:textId="1B0BD390" w:rsidR="00645E6C" w:rsidRPr="00DE2B45" w:rsidRDefault="00645E6C" w:rsidP="00592E3D">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 xml:space="preserve">This price shall include all the services/activities/etc.. to deliver </w:t>
            </w:r>
            <w:r w:rsidR="0058688A">
              <w:rPr>
                <w:rFonts w:ascii="Calibri Light" w:hAnsi="Calibri Light" w:cstheme="minorHAnsi"/>
                <w:sz w:val="22"/>
                <w:szCs w:val="22"/>
                <w:lang w:val="en-GB"/>
              </w:rPr>
              <w:t>t</w:t>
            </w:r>
            <w:r w:rsidRPr="00DE2B45">
              <w:rPr>
                <w:rFonts w:ascii="Calibri Light" w:hAnsi="Calibri Light" w:cstheme="minorHAnsi"/>
                <w:sz w:val="22"/>
                <w:szCs w:val="22"/>
                <w:lang w:val="en-GB"/>
              </w:rPr>
              <w:t xml:space="preserve">hat </w:t>
            </w:r>
            <w:r w:rsidR="00A54CAB">
              <w:rPr>
                <w:rFonts w:ascii="Calibri Light" w:hAnsi="Calibri Light" w:cstheme="minorHAnsi"/>
                <w:sz w:val="22"/>
                <w:szCs w:val="22"/>
                <w:lang w:val="en-GB"/>
              </w:rPr>
              <w:t xml:space="preserve">are? </w:t>
            </w:r>
            <w:r w:rsidRPr="00DE2B45">
              <w:rPr>
                <w:rFonts w:ascii="Calibri Light" w:hAnsi="Calibri Light" w:cstheme="minorHAnsi"/>
                <w:sz w:val="22"/>
                <w:szCs w:val="22"/>
                <w:lang w:val="en-GB"/>
              </w:rPr>
              <w:t>required in Technical Specifications 2.2.1</w:t>
            </w:r>
            <w:r w:rsidR="00D56691">
              <w:rPr>
                <w:rFonts w:ascii="Calibri Light" w:hAnsi="Calibri Light" w:cstheme="minorHAnsi"/>
                <w:sz w:val="22"/>
                <w:szCs w:val="22"/>
                <w:lang w:val="en-GB"/>
              </w:rPr>
              <w:t xml:space="preserve"> and</w:t>
            </w:r>
            <w:r w:rsidR="000149D5">
              <w:rPr>
                <w:rFonts w:ascii="Calibri Light" w:hAnsi="Calibri Light" w:cstheme="minorHAnsi"/>
                <w:sz w:val="22"/>
                <w:szCs w:val="22"/>
                <w:lang w:val="en-GB"/>
              </w:rPr>
              <w:t xml:space="preserve"> 2.3.1</w:t>
            </w:r>
          </w:p>
        </w:tc>
        <w:tc>
          <w:tcPr>
            <w:tcW w:w="2669" w:type="dxa"/>
          </w:tcPr>
          <w:p w14:paraId="02F58263" w14:textId="77777777" w:rsidR="00645E6C" w:rsidRDefault="00645E6C" w:rsidP="00592E3D">
            <w:pPr>
              <w:pStyle w:val="PlainText"/>
              <w:jc w:val="both"/>
              <w:rPr>
                <w:rFonts w:ascii="Calibri Light" w:hAnsi="Calibri Light" w:cstheme="minorHAnsi"/>
                <w:sz w:val="22"/>
                <w:szCs w:val="22"/>
                <w:lang w:val="en-GB"/>
              </w:rPr>
            </w:pPr>
          </w:p>
          <w:p w14:paraId="1F97C0D2" w14:textId="77777777" w:rsidR="00645E6C" w:rsidRPr="00DE2B45" w:rsidRDefault="00645E6C" w:rsidP="00592E3D">
            <w:pPr>
              <w:pStyle w:val="PlainText"/>
              <w:jc w:val="both"/>
              <w:rPr>
                <w:rFonts w:ascii="Calibri Light" w:hAnsi="Calibri Light" w:cstheme="minorHAnsi"/>
                <w:sz w:val="22"/>
                <w:szCs w:val="22"/>
                <w:lang w:val="en-GB"/>
              </w:rPr>
            </w:pPr>
          </w:p>
          <w:p w14:paraId="1BCCFC41"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 ................................... </w:t>
            </w:r>
          </w:p>
          <w:p w14:paraId="21F60A6E"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per audit</w:t>
            </w:r>
          </w:p>
        </w:tc>
        <w:tc>
          <w:tcPr>
            <w:tcW w:w="1668" w:type="dxa"/>
          </w:tcPr>
          <w:p w14:paraId="76FAD601" w14:textId="77777777" w:rsidR="00645E6C" w:rsidRPr="00DE2B45" w:rsidRDefault="00645E6C" w:rsidP="00592E3D">
            <w:pPr>
              <w:pStyle w:val="PlainText"/>
              <w:jc w:val="both"/>
              <w:rPr>
                <w:rFonts w:ascii="Calibri Light" w:hAnsi="Calibri Light" w:cstheme="minorHAnsi"/>
                <w:sz w:val="22"/>
                <w:szCs w:val="22"/>
                <w:lang w:val="en-GB"/>
              </w:rPr>
            </w:pPr>
          </w:p>
        </w:tc>
      </w:tr>
      <w:tr w:rsidR="00645E6C" w:rsidRPr="00DE2B45" w14:paraId="0D363E08" w14:textId="77777777" w:rsidTr="00F13721">
        <w:trPr>
          <w:trHeight w:val="322"/>
        </w:trPr>
        <w:tc>
          <w:tcPr>
            <w:tcW w:w="673" w:type="dxa"/>
          </w:tcPr>
          <w:p w14:paraId="26B9E938"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2</w:t>
            </w:r>
          </w:p>
        </w:tc>
        <w:tc>
          <w:tcPr>
            <w:tcW w:w="2323" w:type="dxa"/>
          </w:tcPr>
          <w:p w14:paraId="4534CF07"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Training CMS</w:t>
            </w:r>
          </w:p>
        </w:tc>
        <w:tc>
          <w:tcPr>
            <w:tcW w:w="2273" w:type="dxa"/>
          </w:tcPr>
          <w:p w14:paraId="15F7168A" w14:textId="1C5E0D8C" w:rsidR="00645E6C" w:rsidRPr="00DE2B45" w:rsidRDefault="002677EE" w:rsidP="00592E3D">
            <w:pPr>
              <w:pStyle w:val="PlainText"/>
              <w:jc w:val="both"/>
              <w:rPr>
                <w:rFonts w:ascii="Calibri Light" w:hAnsi="Calibri Light" w:cstheme="minorHAnsi"/>
                <w:sz w:val="22"/>
                <w:szCs w:val="22"/>
                <w:lang w:val="en-GB"/>
              </w:rPr>
            </w:pPr>
            <w:r>
              <w:rPr>
                <w:rFonts w:ascii="Calibri Light" w:hAnsi="Calibri Light" w:cstheme="minorHAnsi"/>
                <w:sz w:val="22"/>
                <w:szCs w:val="22"/>
                <w:lang w:val="en-GB"/>
              </w:rPr>
              <w:t>Cf.</w:t>
            </w:r>
            <w:r w:rsidR="000149D5">
              <w:rPr>
                <w:rFonts w:ascii="Calibri Light" w:hAnsi="Calibri Light" w:cstheme="minorHAnsi"/>
                <w:sz w:val="22"/>
                <w:szCs w:val="22"/>
                <w:lang w:val="en-GB"/>
              </w:rPr>
              <w:t xml:space="preserve"> </w:t>
            </w:r>
            <w:r w:rsidR="000149D5" w:rsidRPr="00DE2B45">
              <w:rPr>
                <w:rFonts w:ascii="Calibri Light" w:hAnsi="Calibri Light" w:cstheme="minorHAnsi"/>
                <w:sz w:val="22"/>
                <w:szCs w:val="22"/>
                <w:lang w:val="en-GB"/>
              </w:rPr>
              <w:t>Technical Specifications 2.1.</w:t>
            </w:r>
            <w:r w:rsidR="000149D5">
              <w:rPr>
                <w:rFonts w:ascii="Calibri Light" w:hAnsi="Calibri Light" w:cstheme="minorHAnsi"/>
                <w:sz w:val="22"/>
                <w:szCs w:val="22"/>
                <w:lang w:val="en-GB"/>
              </w:rPr>
              <w:t>6</w:t>
            </w:r>
          </w:p>
        </w:tc>
        <w:tc>
          <w:tcPr>
            <w:tcW w:w="2669" w:type="dxa"/>
          </w:tcPr>
          <w:p w14:paraId="43285B30" w14:textId="77777777" w:rsidR="00645E6C" w:rsidRPr="00DE2B45" w:rsidRDefault="00645E6C" w:rsidP="00592E3D">
            <w:pPr>
              <w:pStyle w:val="PlainText"/>
              <w:jc w:val="both"/>
              <w:rPr>
                <w:rFonts w:ascii="Calibri Light" w:hAnsi="Calibri Light" w:cstheme="minorHAnsi"/>
                <w:sz w:val="22"/>
                <w:szCs w:val="22"/>
                <w:lang w:val="en-GB"/>
              </w:rPr>
            </w:pPr>
          </w:p>
          <w:p w14:paraId="7E3F1CF8"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w:t>
            </w:r>
          </w:p>
          <w:p w14:paraId="22B4CD87" w14:textId="77777777" w:rsidR="00645E6C" w:rsidRDefault="0058688A" w:rsidP="00592E3D">
            <w:pPr>
              <w:pStyle w:val="PlainText"/>
              <w:jc w:val="both"/>
              <w:rPr>
                <w:rFonts w:ascii="Calibri Light" w:hAnsi="Calibri Light" w:cstheme="minorHAnsi"/>
                <w:sz w:val="22"/>
                <w:szCs w:val="22"/>
                <w:lang w:val="en-GB"/>
              </w:rPr>
            </w:pPr>
            <w:r>
              <w:rPr>
                <w:rFonts w:ascii="Calibri Light" w:hAnsi="Calibri Light" w:cstheme="minorHAnsi"/>
                <w:sz w:val="22"/>
                <w:szCs w:val="22"/>
                <w:lang w:val="en-GB"/>
              </w:rPr>
              <w:t>per working day</w:t>
            </w:r>
          </w:p>
          <w:p w14:paraId="564762CF" w14:textId="1E83BBFE" w:rsidR="002677EE" w:rsidRPr="00DE2B45" w:rsidRDefault="002677EE" w:rsidP="00592E3D">
            <w:pPr>
              <w:pStyle w:val="PlainText"/>
              <w:jc w:val="both"/>
              <w:rPr>
                <w:rFonts w:ascii="Calibri Light" w:hAnsi="Calibri Light" w:cstheme="minorHAnsi"/>
                <w:sz w:val="22"/>
                <w:szCs w:val="22"/>
                <w:lang w:val="en-GB"/>
              </w:rPr>
            </w:pPr>
          </w:p>
        </w:tc>
        <w:tc>
          <w:tcPr>
            <w:tcW w:w="1668" w:type="dxa"/>
          </w:tcPr>
          <w:p w14:paraId="0BA67DD6" w14:textId="77777777" w:rsidR="00645E6C" w:rsidRPr="00DE2B45" w:rsidRDefault="00645E6C" w:rsidP="00592E3D">
            <w:pPr>
              <w:pStyle w:val="PlainText"/>
              <w:jc w:val="both"/>
              <w:rPr>
                <w:rFonts w:ascii="Calibri Light" w:hAnsi="Calibri Light" w:cstheme="minorHAnsi"/>
                <w:sz w:val="22"/>
                <w:szCs w:val="22"/>
                <w:lang w:val="en-GB"/>
              </w:rPr>
            </w:pPr>
          </w:p>
        </w:tc>
      </w:tr>
      <w:tr w:rsidR="00645E6C" w:rsidRPr="00DE2B45" w14:paraId="7995AE54" w14:textId="77777777" w:rsidTr="00B046D9">
        <w:trPr>
          <w:trHeight w:val="322"/>
        </w:trPr>
        <w:tc>
          <w:tcPr>
            <w:tcW w:w="673" w:type="dxa"/>
          </w:tcPr>
          <w:p w14:paraId="74F670BA"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3</w:t>
            </w:r>
          </w:p>
        </w:tc>
        <w:tc>
          <w:tcPr>
            <w:tcW w:w="2323" w:type="dxa"/>
          </w:tcPr>
          <w:p w14:paraId="2D4F75C6" w14:textId="77777777" w:rsidR="00645E6C" w:rsidRPr="00DE2B45" w:rsidRDefault="00645E6C" w:rsidP="00592E3D">
            <w:pPr>
              <w:pStyle w:val="PlainText"/>
              <w:jc w:val="both"/>
              <w:rPr>
                <w:rFonts w:ascii="Calibri Light" w:hAnsi="Calibri Light" w:cstheme="minorHAnsi"/>
                <w:sz w:val="22"/>
                <w:szCs w:val="22"/>
                <w:lang w:val="en-GB"/>
              </w:rPr>
            </w:pPr>
            <w:r w:rsidRPr="002677EE">
              <w:rPr>
                <w:rFonts w:ascii="Calibri Light" w:hAnsi="Calibri Light" w:cstheme="minorHAnsi"/>
                <w:sz w:val="22"/>
                <w:szCs w:val="22"/>
                <w:lang w:val="en-GB"/>
              </w:rPr>
              <w:t>Training social media</w:t>
            </w:r>
            <w:r w:rsidRPr="00DE2B45">
              <w:rPr>
                <w:rFonts w:ascii="Calibri Light" w:hAnsi="Calibri Light" w:cstheme="minorHAnsi"/>
                <w:sz w:val="22"/>
                <w:szCs w:val="22"/>
                <w:lang w:val="en-GB"/>
              </w:rPr>
              <w:t xml:space="preserve"> </w:t>
            </w:r>
          </w:p>
        </w:tc>
        <w:tc>
          <w:tcPr>
            <w:tcW w:w="2273" w:type="dxa"/>
          </w:tcPr>
          <w:p w14:paraId="5C65FD7A" w14:textId="636688B1" w:rsidR="002677EE" w:rsidRPr="00DE2B45" w:rsidRDefault="002677EE"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C</w:t>
            </w:r>
            <w:r>
              <w:rPr>
                <w:rFonts w:ascii="Calibri Light" w:hAnsi="Calibri Light" w:cstheme="minorHAnsi"/>
                <w:sz w:val="22"/>
                <w:szCs w:val="22"/>
                <w:lang w:val="en-GB"/>
              </w:rPr>
              <w:t>f. Technical Specifications 2.3.1</w:t>
            </w:r>
          </w:p>
        </w:tc>
        <w:tc>
          <w:tcPr>
            <w:tcW w:w="2669" w:type="dxa"/>
          </w:tcPr>
          <w:p w14:paraId="429CCD4F" w14:textId="77777777" w:rsidR="002677EE" w:rsidRPr="00DE2B45" w:rsidRDefault="002677EE" w:rsidP="00592E3D">
            <w:pPr>
              <w:pStyle w:val="PlainText"/>
              <w:jc w:val="both"/>
              <w:rPr>
                <w:rFonts w:ascii="Calibri Light" w:hAnsi="Calibri Light" w:cstheme="minorHAnsi"/>
                <w:sz w:val="22"/>
                <w:szCs w:val="22"/>
                <w:lang w:val="en-GB"/>
              </w:rPr>
            </w:pPr>
          </w:p>
          <w:p w14:paraId="10DD6C4F"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w:t>
            </w:r>
          </w:p>
          <w:p w14:paraId="147D3707" w14:textId="77777777" w:rsidR="00645E6C" w:rsidRDefault="002677EE" w:rsidP="00592E3D">
            <w:pPr>
              <w:pStyle w:val="PlainText"/>
              <w:jc w:val="both"/>
              <w:rPr>
                <w:rFonts w:ascii="Calibri Light" w:hAnsi="Calibri Light" w:cstheme="minorHAnsi"/>
                <w:sz w:val="22"/>
                <w:szCs w:val="22"/>
                <w:lang w:val="en-GB"/>
              </w:rPr>
            </w:pPr>
            <w:r>
              <w:rPr>
                <w:rFonts w:ascii="Calibri Light" w:hAnsi="Calibri Light" w:cstheme="minorHAnsi"/>
                <w:sz w:val="22"/>
                <w:szCs w:val="22"/>
                <w:lang w:val="en-GB"/>
              </w:rPr>
              <w:t>per working day</w:t>
            </w:r>
          </w:p>
          <w:p w14:paraId="1990C6C7" w14:textId="67666DC2" w:rsidR="002677EE" w:rsidRPr="00DE2B45" w:rsidRDefault="002677EE" w:rsidP="00592E3D">
            <w:pPr>
              <w:pStyle w:val="PlainText"/>
              <w:jc w:val="both"/>
              <w:rPr>
                <w:rFonts w:ascii="Calibri Light" w:hAnsi="Calibri Light" w:cstheme="minorHAnsi"/>
                <w:sz w:val="22"/>
                <w:szCs w:val="22"/>
                <w:lang w:val="en-GB"/>
              </w:rPr>
            </w:pPr>
          </w:p>
        </w:tc>
        <w:tc>
          <w:tcPr>
            <w:tcW w:w="1668" w:type="dxa"/>
          </w:tcPr>
          <w:p w14:paraId="62267CFC" w14:textId="77777777" w:rsidR="00645E6C" w:rsidRPr="00DE2B45" w:rsidRDefault="00645E6C" w:rsidP="00592E3D">
            <w:pPr>
              <w:pStyle w:val="PlainText"/>
              <w:jc w:val="both"/>
              <w:rPr>
                <w:rFonts w:ascii="Calibri Light" w:hAnsi="Calibri Light" w:cstheme="minorHAnsi"/>
                <w:sz w:val="22"/>
                <w:szCs w:val="22"/>
                <w:lang w:val="en-GB"/>
              </w:rPr>
            </w:pPr>
          </w:p>
        </w:tc>
      </w:tr>
      <w:tr w:rsidR="00645E6C" w:rsidRPr="00DE2B45" w14:paraId="0F871403" w14:textId="77777777" w:rsidTr="00B046D9">
        <w:trPr>
          <w:trHeight w:val="322"/>
        </w:trPr>
        <w:tc>
          <w:tcPr>
            <w:tcW w:w="673" w:type="dxa"/>
          </w:tcPr>
          <w:p w14:paraId="7E4DC419" w14:textId="77777777" w:rsidR="00645E6C" w:rsidRPr="00DE2B45" w:rsidRDefault="00645E6C" w:rsidP="00592E3D">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4</w:t>
            </w:r>
          </w:p>
        </w:tc>
        <w:tc>
          <w:tcPr>
            <w:tcW w:w="2323" w:type="dxa"/>
          </w:tcPr>
          <w:p w14:paraId="0868EF64" w14:textId="77777777" w:rsidR="00645E6C" w:rsidRPr="00DE2B45" w:rsidRDefault="00645E6C" w:rsidP="00592E3D">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Assistance and Technical Support</w:t>
            </w:r>
          </w:p>
        </w:tc>
        <w:tc>
          <w:tcPr>
            <w:tcW w:w="2273" w:type="dxa"/>
          </w:tcPr>
          <w:p w14:paraId="3CB48FFE"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Cf. Technical Specifications 2.1.1 </w:t>
            </w:r>
          </w:p>
        </w:tc>
        <w:tc>
          <w:tcPr>
            <w:tcW w:w="2669" w:type="dxa"/>
          </w:tcPr>
          <w:p w14:paraId="7604D3BE" w14:textId="77777777" w:rsidR="00645E6C" w:rsidRPr="00DE2B45" w:rsidRDefault="00645E6C" w:rsidP="00592E3D">
            <w:pPr>
              <w:pStyle w:val="PlainText"/>
              <w:jc w:val="both"/>
              <w:rPr>
                <w:rFonts w:ascii="Calibri Light" w:hAnsi="Calibri Light" w:cstheme="minorHAnsi"/>
                <w:sz w:val="22"/>
                <w:szCs w:val="22"/>
                <w:lang w:val="en-GB"/>
              </w:rPr>
            </w:pPr>
          </w:p>
          <w:p w14:paraId="323C2360" w14:textId="77777777" w:rsidR="00645E6C" w:rsidRPr="00DE2B45" w:rsidRDefault="00645E6C" w:rsidP="00592E3D">
            <w:pPr>
              <w:pStyle w:val="PlainText"/>
              <w:jc w:val="both"/>
              <w:rPr>
                <w:rFonts w:ascii="Calibri Light" w:hAnsi="Calibri Light" w:cstheme="minorHAnsi"/>
                <w:sz w:val="22"/>
                <w:szCs w:val="22"/>
                <w:lang w:val="en-GB"/>
              </w:rPr>
            </w:pPr>
          </w:p>
          <w:p w14:paraId="4825DD63"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w:t>
            </w:r>
          </w:p>
          <w:p w14:paraId="6FAAEBB0" w14:textId="77777777" w:rsidR="00645E6C"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per month</w:t>
            </w:r>
          </w:p>
          <w:p w14:paraId="0B20BF25" w14:textId="77777777" w:rsidR="00645E6C" w:rsidRPr="00DE2B45" w:rsidRDefault="00645E6C" w:rsidP="00592E3D">
            <w:pPr>
              <w:pStyle w:val="PlainText"/>
              <w:jc w:val="both"/>
              <w:rPr>
                <w:rFonts w:ascii="Calibri Light" w:hAnsi="Calibri Light" w:cstheme="minorHAnsi"/>
                <w:sz w:val="22"/>
                <w:szCs w:val="22"/>
                <w:lang w:val="en-GB"/>
              </w:rPr>
            </w:pPr>
          </w:p>
        </w:tc>
        <w:tc>
          <w:tcPr>
            <w:tcW w:w="1668" w:type="dxa"/>
          </w:tcPr>
          <w:p w14:paraId="025199D4" w14:textId="77777777" w:rsidR="00645E6C" w:rsidRPr="00DE2B45" w:rsidRDefault="00645E6C" w:rsidP="00592E3D">
            <w:pPr>
              <w:pStyle w:val="PlainText"/>
              <w:jc w:val="both"/>
              <w:rPr>
                <w:rFonts w:ascii="Calibri Light" w:hAnsi="Calibri Light" w:cstheme="minorHAnsi"/>
                <w:sz w:val="22"/>
                <w:szCs w:val="22"/>
                <w:lang w:val="en-GB"/>
              </w:rPr>
            </w:pPr>
          </w:p>
        </w:tc>
      </w:tr>
      <w:tr w:rsidR="00645E6C" w:rsidRPr="00DE2B45" w14:paraId="677B97F3" w14:textId="77777777" w:rsidTr="00A73F38">
        <w:trPr>
          <w:trHeight w:val="322"/>
        </w:trPr>
        <w:tc>
          <w:tcPr>
            <w:tcW w:w="673" w:type="dxa"/>
          </w:tcPr>
          <w:p w14:paraId="4C178132"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5</w:t>
            </w:r>
          </w:p>
        </w:tc>
        <w:tc>
          <w:tcPr>
            <w:tcW w:w="2323" w:type="dxa"/>
          </w:tcPr>
          <w:p w14:paraId="3CC43E4B"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Web hosting</w:t>
            </w:r>
          </w:p>
        </w:tc>
        <w:tc>
          <w:tcPr>
            <w:tcW w:w="2273" w:type="dxa"/>
          </w:tcPr>
          <w:p w14:paraId="4F96A900"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Cf. Technical Specifications 2.1.2</w:t>
            </w:r>
          </w:p>
        </w:tc>
        <w:tc>
          <w:tcPr>
            <w:tcW w:w="2669" w:type="dxa"/>
          </w:tcPr>
          <w:p w14:paraId="61DE3219" w14:textId="77777777" w:rsidR="00645E6C" w:rsidRPr="00DE2B45" w:rsidRDefault="00645E6C" w:rsidP="00592E3D">
            <w:pPr>
              <w:pStyle w:val="PlainText"/>
              <w:jc w:val="both"/>
              <w:rPr>
                <w:rFonts w:ascii="Calibri Light" w:hAnsi="Calibri Light" w:cstheme="minorHAnsi"/>
                <w:sz w:val="22"/>
                <w:szCs w:val="22"/>
                <w:lang w:val="en-GB"/>
              </w:rPr>
            </w:pPr>
          </w:p>
          <w:p w14:paraId="2434E5C4"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 ................................... </w:t>
            </w:r>
          </w:p>
          <w:p w14:paraId="1C5F4D46" w14:textId="77777777" w:rsidR="00645E6C"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per year</w:t>
            </w:r>
          </w:p>
          <w:p w14:paraId="0F242B55" w14:textId="77777777" w:rsidR="00645E6C" w:rsidRPr="00DE2B45" w:rsidRDefault="00645E6C" w:rsidP="00592E3D">
            <w:pPr>
              <w:pStyle w:val="PlainText"/>
              <w:jc w:val="both"/>
              <w:rPr>
                <w:rFonts w:ascii="Calibri Light" w:hAnsi="Calibri Light" w:cstheme="minorHAnsi"/>
                <w:sz w:val="22"/>
                <w:szCs w:val="22"/>
                <w:lang w:val="en-GB"/>
              </w:rPr>
            </w:pPr>
          </w:p>
        </w:tc>
        <w:tc>
          <w:tcPr>
            <w:tcW w:w="1668" w:type="dxa"/>
          </w:tcPr>
          <w:p w14:paraId="799F187E" w14:textId="77777777" w:rsidR="00645E6C" w:rsidRPr="00DE2B45" w:rsidRDefault="00645E6C" w:rsidP="00592E3D">
            <w:pPr>
              <w:pStyle w:val="PlainText"/>
              <w:jc w:val="both"/>
              <w:rPr>
                <w:rFonts w:ascii="Calibri Light" w:hAnsi="Calibri Light" w:cstheme="minorHAnsi"/>
                <w:sz w:val="22"/>
                <w:szCs w:val="22"/>
                <w:lang w:val="en-GB"/>
              </w:rPr>
            </w:pPr>
          </w:p>
        </w:tc>
      </w:tr>
      <w:tr w:rsidR="00645E6C" w:rsidRPr="00DE2B45" w14:paraId="4AA10FB5" w14:textId="77777777" w:rsidTr="00A73F38">
        <w:trPr>
          <w:trHeight w:val="322"/>
        </w:trPr>
        <w:tc>
          <w:tcPr>
            <w:tcW w:w="673" w:type="dxa"/>
          </w:tcPr>
          <w:p w14:paraId="0B8140FD" w14:textId="77777777" w:rsidR="00645E6C" w:rsidRPr="00DE2B45" w:rsidRDefault="00645E6C" w:rsidP="00592E3D">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6</w:t>
            </w:r>
          </w:p>
        </w:tc>
        <w:tc>
          <w:tcPr>
            <w:tcW w:w="2323" w:type="dxa"/>
          </w:tcPr>
          <w:p w14:paraId="78A6D91D" w14:textId="77777777" w:rsidR="00645E6C" w:rsidRPr="00DE2B45" w:rsidRDefault="00645E6C" w:rsidP="00592E3D">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Statistical reports</w:t>
            </w:r>
          </w:p>
        </w:tc>
        <w:tc>
          <w:tcPr>
            <w:tcW w:w="2273" w:type="dxa"/>
          </w:tcPr>
          <w:p w14:paraId="33E41802"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Cf. Technical Specifications 2.1.3</w:t>
            </w:r>
          </w:p>
        </w:tc>
        <w:tc>
          <w:tcPr>
            <w:tcW w:w="2669" w:type="dxa"/>
          </w:tcPr>
          <w:p w14:paraId="6F02EAD8" w14:textId="77777777" w:rsidR="00645E6C" w:rsidRPr="00DE2B45" w:rsidRDefault="00645E6C" w:rsidP="00592E3D">
            <w:pPr>
              <w:pStyle w:val="PlainText"/>
              <w:jc w:val="both"/>
              <w:rPr>
                <w:rFonts w:ascii="Calibri Light" w:hAnsi="Calibri Light" w:cstheme="minorHAnsi"/>
                <w:sz w:val="22"/>
                <w:szCs w:val="22"/>
                <w:lang w:val="en-GB"/>
              </w:rPr>
            </w:pPr>
          </w:p>
          <w:p w14:paraId="5DF85761" w14:textId="77777777" w:rsidR="00645E6C" w:rsidRPr="00DE2B45" w:rsidRDefault="00645E6C" w:rsidP="00592E3D">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w:t>
            </w:r>
          </w:p>
          <w:p w14:paraId="1B3D0845" w14:textId="6F96CCB5" w:rsidR="00645E6C" w:rsidRPr="00DE2B45" w:rsidRDefault="00103EB3" w:rsidP="00592E3D">
            <w:pPr>
              <w:pStyle w:val="PlainText"/>
              <w:jc w:val="both"/>
              <w:rPr>
                <w:rFonts w:ascii="Calibri Light" w:hAnsi="Calibri Light" w:cstheme="minorHAnsi"/>
                <w:sz w:val="22"/>
                <w:szCs w:val="22"/>
                <w:lang w:val="en-GB"/>
              </w:rPr>
            </w:pPr>
            <w:r>
              <w:rPr>
                <w:rFonts w:ascii="Calibri Light" w:hAnsi="Calibri Light" w:cstheme="minorHAnsi"/>
                <w:sz w:val="22"/>
                <w:szCs w:val="22"/>
                <w:lang w:val="en-GB"/>
              </w:rPr>
              <w:t>for establishment of automatic monthly reports</w:t>
            </w:r>
          </w:p>
        </w:tc>
        <w:tc>
          <w:tcPr>
            <w:tcW w:w="1668" w:type="dxa"/>
          </w:tcPr>
          <w:p w14:paraId="0F73055A" w14:textId="77777777" w:rsidR="00645E6C" w:rsidRPr="00DE2B45" w:rsidRDefault="00645E6C" w:rsidP="00592E3D">
            <w:pPr>
              <w:pStyle w:val="PlainText"/>
              <w:jc w:val="both"/>
              <w:rPr>
                <w:rFonts w:ascii="Calibri Light" w:hAnsi="Calibri Light" w:cstheme="minorHAnsi"/>
                <w:sz w:val="22"/>
                <w:szCs w:val="22"/>
                <w:lang w:val="en-GB"/>
              </w:rPr>
            </w:pPr>
          </w:p>
        </w:tc>
      </w:tr>
      <w:tr w:rsidR="005434D6" w:rsidRPr="00DE2B45" w14:paraId="68FBC5DF" w14:textId="77777777" w:rsidTr="00A73F38">
        <w:trPr>
          <w:trHeight w:val="322"/>
        </w:trPr>
        <w:tc>
          <w:tcPr>
            <w:tcW w:w="673" w:type="dxa"/>
          </w:tcPr>
          <w:p w14:paraId="1FE46D92" w14:textId="073836DD" w:rsidR="005434D6" w:rsidRPr="00DE2B45" w:rsidRDefault="005434D6" w:rsidP="005434D6">
            <w:pPr>
              <w:pStyle w:val="PlainText"/>
              <w:rPr>
                <w:rFonts w:ascii="Calibri Light" w:hAnsi="Calibri Light" w:cstheme="minorHAnsi"/>
                <w:sz w:val="22"/>
                <w:szCs w:val="22"/>
                <w:lang w:val="en-GB"/>
              </w:rPr>
            </w:pPr>
            <w:r>
              <w:rPr>
                <w:rFonts w:ascii="Calibri Light" w:hAnsi="Calibri Light" w:cstheme="minorHAnsi"/>
                <w:sz w:val="22"/>
                <w:szCs w:val="22"/>
                <w:lang w:val="en-GB"/>
              </w:rPr>
              <w:t>7</w:t>
            </w:r>
          </w:p>
        </w:tc>
        <w:tc>
          <w:tcPr>
            <w:tcW w:w="2323" w:type="dxa"/>
          </w:tcPr>
          <w:p w14:paraId="194C3336" w14:textId="129D808C" w:rsidR="005434D6" w:rsidRPr="00DE2B45" w:rsidRDefault="005434D6" w:rsidP="005434D6">
            <w:pPr>
              <w:pStyle w:val="PlainText"/>
              <w:rPr>
                <w:rFonts w:ascii="Calibri Light" w:hAnsi="Calibri Light" w:cstheme="minorHAnsi"/>
                <w:sz w:val="22"/>
                <w:szCs w:val="22"/>
                <w:lang w:val="en-GB"/>
              </w:rPr>
            </w:pPr>
            <w:r>
              <w:rPr>
                <w:rFonts w:ascii="Calibri Light" w:hAnsi="Calibri Light" w:cstheme="minorHAnsi"/>
                <w:sz w:val="22"/>
                <w:szCs w:val="22"/>
                <w:lang w:val="en-GB"/>
              </w:rPr>
              <w:t>Migration of website to next provider</w:t>
            </w:r>
          </w:p>
        </w:tc>
        <w:tc>
          <w:tcPr>
            <w:tcW w:w="2273" w:type="dxa"/>
          </w:tcPr>
          <w:p w14:paraId="1B5568CC" w14:textId="3F59408B" w:rsidR="005434D6" w:rsidRPr="00DE2B45" w:rsidRDefault="005434D6" w:rsidP="005434D6">
            <w:pPr>
              <w:pStyle w:val="PlainText"/>
              <w:jc w:val="both"/>
              <w:rPr>
                <w:rFonts w:ascii="Calibri Light" w:hAnsi="Calibri Light" w:cstheme="minorHAnsi"/>
                <w:sz w:val="22"/>
                <w:szCs w:val="22"/>
                <w:lang w:val="en-GB"/>
              </w:rPr>
            </w:pPr>
            <w:r>
              <w:rPr>
                <w:rFonts w:ascii="Calibri Light" w:hAnsi="Calibri Light" w:cstheme="minorHAnsi"/>
                <w:sz w:val="22"/>
                <w:szCs w:val="22"/>
                <w:lang w:val="en-GB"/>
              </w:rPr>
              <w:t xml:space="preserve">Cf. Technical Specifications </w:t>
            </w:r>
            <w:r w:rsidR="0058688A">
              <w:rPr>
                <w:rFonts w:ascii="Calibri Light" w:hAnsi="Calibri Light" w:cstheme="minorHAnsi"/>
                <w:sz w:val="22"/>
                <w:szCs w:val="22"/>
                <w:lang w:val="en-GB"/>
              </w:rPr>
              <w:t>2.1.4</w:t>
            </w:r>
          </w:p>
        </w:tc>
        <w:tc>
          <w:tcPr>
            <w:tcW w:w="2669" w:type="dxa"/>
          </w:tcPr>
          <w:p w14:paraId="235220FE" w14:textId="77777777" w:rsidR="007F65C4" w:rsidRDefault="007F65C4" w:rsidP="005434D6">
            <w:pPr>
              <w:pStyle w:val="PlainText"/>
              <w:jc w:val="both"/>
              <w:rPr>
                <w:rFonts w:ascii="Calibri Light" w:hAnsi="Calibri Light" w:cstheme="minorHAnsi"/>
                <w:sz w:val="22"/>
                <w:szCs w:val="22"/>
                <w:lang w:val="en-GB"/>
              </w:rPr>
            </w:pPr>
          </w:p>
          <w:p w14:paraId="1C53EFE0" w14:textId="77777777" w:rsidR="005434D6" w:rsidRPr="00DE2B45" w:rsidRDefault="005434D6" w:rsidP="005434D6">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w:t>
            </w:r>
          </w:p>
          <w:p w14:paraId="38158382" w14:textId="42C1E3EF" w:rsidR="005434D6" w:rsidRPr="00DE2B45" w:rsidRDefault="007F65C4" w:rsidP="007F65C4">
            <w:pPr>
              <w:pStyle w:val="PlainText"/>
              <w:jc w:val="both"/>
              <w:rPr>
                <w:rFonts w:ascii="Calibri Light" w:hAnsi="Calibri Light" w:cstheme="minorHAnsi"/>
                <w:sz w:val="22"/>
                <w:szCs w:val="22"/>
                <w:lang w:val="en-GB"/>
              </w:rPr>
            </w:pPr>
            <w:r w:rsidRPr="007F65C4">
              <w:rPr>
                <w:rFonts w:ascii="Calibri Light" w:hAnsi="Calibri Light" w:cstheme="minorHAnsi"/>
                <w:sz w:val="22"/>
                <w:szCs w:val="22"/>
                <w:lang w:val="en-GB"/>
              </w:rPr>
              <w:t>Current EIT website migrated to new contractor and placed online with the minimum of interruption</w:t>
            </w:r>
          </w:p>
        </w:tc>
        <w:tc>
          <w:tcPr>
            <w:tcW w:w="1668" w:type="dxa"/>
          </w:tcPr>
          <w:p w14:paraId="2C62E519" w14:textId="77777777" w:rsidR="005434D6" w:rsidRPr="00DE2B45" w:rsidRDefault="005434D6" w:rsidP="005434D6">
            <w:pPr>
              <w:pStyle w:val="PlainText"/>
              <w:jc w:val="both"/>
              <w:rPr>
                <w:rFonts w:ascii="Calibri Light" w:hAnsi="Calibri Light" w:cstheme="minorHAnsi"/>
                <w:sz w:val="22"/>
                <w:szCs w:val="22"/>
                <w:lang w:val="en-GB"/>
              </w:rPr>
            </w:pPr>
          </w:p>
        </w:tc>
      </w:tr>
      <w:tr w:rsidR="005434D6" w:rsidRPr="00DE2B45" w14:paraId="194608AD" w14:textId="77777777" w:rsidTr="005434D6">
        <w:trPr>
          <w:trHeight w:val="322"/>
        </w:trPr>
        <w:tc>
          <w:tcPr>
            <w:tcW w:w="673" w:type="dxa"/>
          </w:tcPr>
          <w:p w14:paraId="5423C307" w14:textId="43F271AA" w:rsidR="005434D6" w:rsidRPr="00DE2B45" w:rsidRDefault="005434D6" w:rsidP="005434D6">
            <w:pPr>
              <w:pStyle w:val="PlainText"/>
              <w:rPr>
                <w:rFonts w:ascii="Calibri Light" w:hAnsi="Calibri Light" w:cstheme="minorHAnsi"/>
                <w:sz w:val="22"/>
                <w:szCs w:val="22"/>
                <w:lang w:val="en-GB"/>
              </w:rPr>
            </w:pPr>
            <w:r>
              <w:rPr>
                <w:rFonts w:ascii="Calibri Light" w:hAnsi="Calibri Light" w:cstheme="minorHAnsi"/>
                <w:sz w:val="22"/>
                <w:szCs w:val="22"/>
                <w:lang w:val="en-GB"/>
              </w:rPr>
              <w:t>8</w:t>
            </w:r>
          </w:p>
        </w:tc>
        <w:tc>
          <w:tcPr>
            <w:tcW w:w="2323" w:type="dxa"/>
          </w:tcPr>
          <w:p w14:paraId="7AFDB61C" w14:textId="3869BDFC" w:rsidR="005434D6" w:rsidRPr="00DE2B45" w:rsidRDefault="009549A2" w:rsidP="005434D6">
            <w:pPr>
              <w:pStyle w:val="PlainText"/>
              <w:rPr>
                <w:rFonts w:ascii="Calibri Light" w:hAnsi="Calibri Light" w:cstheme="minorHAnsi"/>
                <w:sz w:val="22"/>
                <w:szCs w:val="22"/>
                <w:lang w:val="en-GB"/>
              </w:rPr>
            </w:pPr>
            <w:r>
              <w:rPr>
                <w:rFonts w:ascii="Calibri Light" w:hAnsi="Calibri Light" w:cstheme="minorHAnsi"/>
                <w:sz w:val="22"/>
                <w:szCs w:val="22"/>
                <w:lang w:val="en-GB"/>
              </w:rPr>
              <w:t>R</w:t>
            </w:r>
            <w:r w:rsidR="005434D6">
              <w:rPr>
                <w:rFonts w:ascii="Calibri Light" w:hAnsi="Calibri Light" w:cstheme="minorHAnsi"/>
                <w:sz w:val="22"/>
                <w:szCs w:val="22"/>
                <w:lang w:val="en-GB"/>
              </w:rPr>
              <w:t>isk management</w:t>
            </w:r>
          </w:p>
        </w:tc>
        <w:tc>
          <w:tcPr>
            <w:tcW w:w="2273" w:type="dxa"/>
          </w:tcPr>
          <w:p w14:paraId="724056D1" w14:textId="2284B122" w:rsidR="005434D6" w:rsidRPr="00DE2B45" w:rsidRDefault="005434D6" w:rsidP="005434D6">
            <w:pPr>
              <w:pStyle w:val="PlainText"/>
              <w:jc w:val="both"/>
              <w:rPr>
                <w:rFonts w:ascii="Calibri Light" w:hAnsi="Calibri Light" w:cstheme="minorHAnsi"/>
                <w:sz w:val="22"/>
                <w:szCs w:val="22"/>
                <w:lang w:val="en-GB"/>
              </w:rPr>
            </w:pPr>
            <w:r>
              <w:rPr>
                <w:rFonts w:ascii="Calibri Light" w:hAnsi="Calibri Light" w:cstheme="minorHAnsi"/>
                <w:sz w:val="22"/>
                <w:szCs w:val="22"/>
                <w:lang w:val="en-GB"/>
              </w:rPr>
              <w:t xml:space="preserve">Cf. Technical Specifications </w:t>
            </w:r>
            <w:r w:rsidR="0058688A">
              <w:rPr>
                <w:rFonts w:ascii="Calibri Light" w:hAnsi="Calibri Light" w:cstheme="minorHAnsi"/>
                <w:sz w:val="22"/>
                <w:szCs w:val="22"/>
                <w:lang w:val="en-GB"/>
              </w:rPr>
              <w:t>2.1.5</w:t>
            </w:r>
          </w:p>
        </w:tc>
        <w:tc>
          <w:tcPr>
            <w:tcW w:w="2669" w:type="dxa"/>
          </w:tcPr>
          <w:p w14:paraId="73311A57" w14:textId="77777777" w:rsidR="007F65C4" w:rsidRDefault="007F65C4" w:rsidP="005434D6">
            <w:pPr>
              <w:pStyle w:val="PlainText"/>
              <w:jc w:val="both"/>
              <w:rPr>
                <w:rFonts w:ascii="Calibri Light" w:hAnsi="Calibri Light" w:cstheme="minorHAnsi"/>
                <w:sz w:val="22"/>
                <w:szCs w:val="22"/>
                <w:lang w:val="en-GB"/>
              </w:rPr>
            </w:pPr>
          </w:p>
          <w:p w14:paraId="6A3FC2C6" w14:textId="77777777" w:rsidR="005434D6" w:rsidRPr="00DE2B45" w:rsidRDefault="005434D6" w:rsidP="005434D6">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w:t>
            </w:r>
          </w:p>
          <w:p w14:paraId="294F7980" w14:textId="7CFEA719" w:rsidR="007F65C4" w:rsidRPr="00DE2B45" w:rsidRDefault="007F65C4" w:rsidP="007F65C4">
            <w:pPr>
              <w:pStyle w:val="PlainText"/>
              <w:jc w:val="both"/>
              <w:rPr>
                <w:rFonts w:ascii="Calibri Light" w:hAnsi="Calibri Light" w:cstheme="minorHAnsi"/>
                <w:sz w:val="22"/>
                <w:szCs w:val="22"/>
                <w:lang w:val="en-GB"/>
              </w:rPr>
            </w:pPr>
            <w:r w:rsidRPr="007F65C4">
              <w:rPr>
                <w:rFonts w:ascii="Calibri Light" w:hAnsi="Calibri Light" w:cstheme="minorHAnsi"/>
                <w:sz w:val="22"/>
                <w:szCs w:val="22"/>
                <w:lang w:val="en-GB"/>
              </w:rPr>
              <w:t>Brief report (no</w:t>
            </w:r>
            <w:r>
              <w:rPr>
                <w:rFonts w:ascii="Calibri Light" w:hAnsi="Calibri Light" w:cstheme="minorHAnsi"/>
                <w:sz w:val="22"/>
                <w:szCs w:val="22"/>
                <w:lang w:val="en-GB"/>
              </w:rPr>
              <w:t xml:space="preserve"> more than five pages) on risks</w:t>
            </w:r>
          </w:p>
        </w:tc>
        <w:tc>
          <w:tcPr>
            <w:tcW w:w="1668" w:type="dxa"/>
          </w:tcPr>
          <w:p w14:paraId="68F4FACA" w14:textId="77777777" w:rsidR="005434D6" w:rsidRPr="00DE2B45" w:rsidRDefault="005434D6" w:rsidP="005434D6">
            <w:pPr>
              <w:pStyle w:val="PlainText"/>
              <w:jc w:val="both"/>
              <w:rPr>
                <w:rFonts w:ascii="Calibri Light" w:hAnsi="Calibri Light" w:cstheme="minorHAnsi"/>
                <w:sz w:val="22"/>
                <w:szCs w:val="22"/>
                <w:lang w:val="en-GB"/>
              </w:rPr>
            </w:pPr>
          </w:p>
        </w:tc>
      </w:tr>
      <w:tr w:rsidR="002F76AA" w:rsidRPr="00DE2B45" w14:paraId="6443A242" w14:textId="77777777" w:rsidTr="005434D6">
        <w:trPr>
          <w:trHeight w:val="304"/>
        </w:trPr>
        <w:tc>
          <w:tcPr>
            <w:tcW w:w="7938" w:type="dxa"/>
            <w:gridSpan w:val="4"/>
          </w:tcPr>
          <w:p w14:paraId="1DE2FB64" w14:textId="77777777" w:rsidR="002F76AA" w:rsidRPr="00DE2B45" w:rsidRDefault="002F76AA" w:rsidP="002F76AA">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Experts</w:t>
            </w:r>
          </w:p>
        </w:tc>
        <w:tc>
          <w:tcPr>
            <w:tcW w:w="1668" w:type="dxa"/>
          </w:tcPr>
          <w:p w14:paraId="27D2FD14" w14:textId="77777777" w:rsidR="002F76AA" w:rsidRPr="00DE2B45" w:rsidRDefault="002F76AA" w:rsidP="002F76AA">
            <w:pPr>
              <w:pStyle w:val="PlainText"/>
              <w:jc w:val="both"/>
              <w:rPr>
                <w:rFonts w:ascii="Calibri Light" w:hAnsi="Calibri Light" w:cstheme="minorHAnsi"/>
                <w:b/>
                <w:sz w:val="22"/>
                <w:szCs w:val="22"/>
                <w:lang w:val="en-GB"/>
              </w:rPr>
            </w:pPr>
          </w:p>
        </w:tc>
      </w:tr>
      <w:tr w:rsidR="002F76AA" w:rsidRPr="00DE2B45" w14:paraId="0ABB023F" w14:textId="77777777" w:rsidTr="005434D6">
        <w:trPr>
          <w:trHeight w:val="304"/>
        </w:trPr>
        <w:tc>
          <w:tcPr>
            <w:tcW w:w="673" w:type="dxa"/>
          </w:tcPr>
          <w:p w14:paraId="11B4AE72" w14:textId="77777777" w:rsidR="002F76AA" w:rsidRPr="00DE2B45" w:rsidRDefault="002F76AA" w:rsidP="002F76AA">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Item</w:t>
            </w:r>
          </w:p>
        </w:tc>
        <w:tc>
          <w:tcPr>
            <w:tcW w:w="2323" w:type="dxa"/>
          </w:tcPr>
          <w:p w14:paraId="5B95178A" w14:textId="77777777" w:rsidR="002F76AA" w:rsidRPr="00DE2B45" w:rsidRDefault="002F76AA" w:rsidP="002F76AA">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Type of service</w:t>
            </w:r>
          </w:p>
        </w:tc>
        <w:tc>
          <w:tcPr>
            <w:tcW w:w="2273" w:type="dxa"/>
          </w:tcPr>
          <w:p w14:paraId="01B4F7F5" w14:textId="77777777" w:rsidR="002F76AA" w:rsidRPr="00DE2B45" w:rsidRDefault="002F76AA" w:rsidP="002F76AA">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Additional Information</w:t>
            </w:r>
          </w:p>
        </w:tc>
        <w:tc>
          <w:tcPr>
            <w:tcW w:w="2669" w:type="dxa"/>
          </w:tcPr>
          <w:p w14:paraId="169917EC" w14:textId="77777777" w:rsidR="002F76AA" w:rsidRPr="00DE2B45" w:rsidRDefault="002F76AA" w:rsidP="002F76AA">
            <w:pPr>
              <w:pStyle w:val="PlainText"/>
              <w:jc w:val="both"/>
              <w:rPr>
                <w:rFonts w:ascii="Calibri Light" w:hAnsi="Calibri Light" w:cstheme="minorHAnsi"/>
                <w:b/>
                <w:sz w:val="22"/>
                <w:szCs w:val="22"/>
                <w:lang w:val="en-GB"/>
              </w:rPr>
            </w:pPr>
            <w:r w:rsidRPr="00DE2B45">
              <w:rPr>
                <w:rFonts w:ascii="Calibri Light" w:hAnsi="Calibri Light" w:cstheme="minorHAnsi"/>
                <w:b/>
                <w:sz w:val="22"/>
                <w:szCs w:val="22"/>
                <w:lang w:val="en-GB"/>
              </w:rPr>
              <w:t xml:space="preserve"> Price</w:t>
            </w:r>
          </w:p>
        </w:tc>
        <w:tc>
          <w:tcPr>
            <w:tcW w:w="1668" w:type="dxa"/>
          </w:tcPr>
          <w:p w14:paraId="0A3768C5" w14:textId="77777777" w:rsidR="002F76AA" w:rsidRPr="00DE2B45" w:rsidRDefault="002F76AA" w:rsidP="002F76AA">
            <w:pPr>
              <w:pStyle w:val="PlainText"/>
              <w:jc w:val="both"/>
              <w:rPr>
                <w:rFonts w:ascii="Calibri Light" w:hAnsi="Calibri Light" w:cstheme="minorHAnsi"/>
                <w:b/>
                <w:sz w:val="22"/>
                <w:szCs w:val="22"/>
                <w:lang w:val="en-GB"/>
              </w:rPr>
            </w:pPr>
          </w:p>
        </w:tc>
      </w:tr>
      <w:tr w:rsidR="002F76AA" w:rsidRPr="00DE2B45" w14:paraId="788226A6" w14:textId="77777777" w:rsidTr="005434D6">
        <w:trPr>
          <w:trHeight w:val="322"/>
        </w:trPr>
        <w:tc>
          <w:tcPr>
            <w:tcW w:w="673" w:type="dxa"/>
          </w:tcPr>
          <w:p w14:paraId="4351D299" w14:textId="2AAE5180" w:rsidR="002F76AA" w:rsidRPr="00DE2B45" w:rsidRDefault="0002695E" w:rsidP="002F76AA">
            <w:pPr>
              <w:pStyle w:val="PlainText"/>
              <w:rPr>
                <w:rFonts w:ascii="Calibri Light" w:hAnsi="Calibri Light" w:cstheme="minorHAnsi"/>
                <w:sz w:val="22"/>
                <w:szCs w:val="22"/>
                <w:lang w:val="en-GB"/>
              </w:rPr>
            </w:pPr>
            <w:r>
              <w:rPr>
                <w:rFonts w:ascii="Calibri Light" w:hAnsi="Calibri Light" w:cstheme="minorHAnsi"/>
                <w:sz w:val="22"/>
                <w:szCs w:val="22"/>
                <w:lang w:val="en-GB"/>
              </w:rPr>
              <w:t>9</w:t>
            </w:r>
          </w:p>
        </w:tc>
        <w:tc>
          <w:tcPr>
            <w:tcW w:w="2323" w:type="dxa"/>
          </w:tcPr>
          <w:p w14:paraId="35091BC3" w14:textId="77777777" w:rsidR="002F76AA" w:rsidRPr="00DE2B45" w:rsidRDefault="002F76AA" w:rsidP="002F76AA">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Project manager</w:t>
            </w:r>
          </w:p>
        </w:tc>
        <w:tc>
          <w:tcPr>
            <w:tcW w:w="2273" w:type="dxa"/>
          </w:tcPr>
          <w:p w14:paraId="397ADC0F" w14:textId="408ED42D"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Cf. Technical Specifications </w:t>
            </w:r>
            <w:r>
              <w:rPr>
                <w:rFonts w:ascii="Calibri Light" w:hAnsi="Calibri Light" w:cstheme="minorHAnsi"/>
                <w:sz w:val="22"/>
                <w:szCs w:val="22"/>
                <w:lang w:val="en-GB"/>
              </w:rPr>
              <w:t>2.2.2</w:t>
            </w:r>
          </w:p>
        </w:tc>
        <w:tc>
          <w:tcPr>
            <w:tcW w:w="2669" w:type="dxa"/>
          </w:tcPr>
          <w:p w14:paraId="39590B95" w14:textId="77777777" w:rsidR="002F76AA" w:rsidRPr="00DE2B45" w:rsidRDefault="002F76AA" w:rsidP="002F76AA">
            <w:pPr>
              <w:pStyle w:val="PlainText"/>
              <w:jc w:val="both"/>
              <w:rPr>
                <w:rFonts w:ascii="Calibri Light" w:hAnsi="Calibri Light" w:cstheme="minorHAnsi"/>
                <w:sz w:val="22"/>
                <w:szCs w:val="22"/>
                <w:lang w:val="en-GB"/>
              </w:rPr>
            </w:pPr>
          </w:p>
          <w:p w14:paraId="281E2EB1"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 ................................... </w:t>
            </w:r>
          </w:p>
          <w:p w14:paraId="28F214CB"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lastRenderedPageBreak/>
              <w:t>per working day</w:t>
            </w:r>
          </w:p>
          <w:p w14:paraId="6A147713" w14:textId="77777777" w:rsidR="002F76AA" w:rsidRPr="00DE2B45" w:rsidRDefault="002F76AA" w:rsidP="002F76AA">
            <w:pPr>
              <w:pStyle w:val="PlainText"/>
              <w:jc w:val="both"/>
              <w:rPr>
                <w:rFonts w:ascii="Calibri Light" w:hAnsi="Calibri Light" w:cstheme="minorHAnsi"/>
                <w:sz w:val="22"/>
                <w:szCs w:val="22"/>
                <w:lang w:val="en-GB"/>
              </w:rPr>
            </w:pPr>
          </w:p>
        </w:tc>
        <w:tc>
          <w:tcPr>
            <w:tcW w:w="1668" w:type="dxa"/>
          </w:tcPr>
          <w:p w14:paraId="2E29111C" w14:textId="77777777" w:rsidR="002F76AA" w:rsidRPr="00DE2B45" w:rsidRDefault="002F76AA" w:rsidP="002F76AA">
            <w:pPr>
              <w:pStyle w:val="PlainText"/>
              <w:jc w:val="both"/>
              <w:rPr>
                <w:rFonts w:ascii="Calibri Light" w:hAnsi="Calibri Light" w:cstheme="minorHAnsi"/>
                <w:sz w:val="22"/>
                <w:szCs w:val="22"/>
                <w:lang w:val="en-GB"/>
              </w:rPr>
            </w:pPr>
          </w:p>
        </w:tc>
      </w:tr>
      <w:tr w:rsidR="002F76AA" w:rsidRPr="00DE2B45" w14:paraId="31A3EF97" w14:textId="77777777" w:rsidTr="005434D6">
        <w:trPr>
          <w:trHeight w:val="322"/>
        </w:trPr>
        <w:tc>
          <w:tcPr>
            <w:tcW w:w="673" w:type="dxa"/>
          </w:tcPr>
          <w:p w14:paraId="3411B973" w14:textId="7C795C62" w:rsidR="002F76AA" w:rsidRPr="00DE2B45" w:rsidRDefault="002F76AA" w:rsidP="002F76AA">
            <w:pPr>
              <w:pStyle w:val="PlainText"/>
              <w:rPr>
                <w:rFonts w:ascii="Calibri Light" w:hAnsi="Calibri Light" w:cstheme="minorHAnsi"/>
                <w:sz w:val="22"/>
                <w:szCs w:val="22"/>
                <w:lang w:val="en-GB"/>
              </w:rPr>
            </w:pPr>
            <w:r>
              <w:rPr>
                <w:rFonts w:ascii="Calibri Light" w:hAnsi="Calibri Light" w:cstheme="minorHAnsi"/>
                <w:sz w:val="22"/>
                <w:szCs w:val="22"/>
                <w:lang w:val="en-GB"/>
              </w:rPr>
              <w:t>1</w:t>
            </w:r>
            <w:r w:rsidR="0002695E">
              <w:rPr>
                <w:rFonts w:ascii="Calibri Light" w:hAnsi="Calibri Light" w:cstheme="minorHAnsi"/>
                <w:sz w:val="22"/>
                <w:szCs w:val="22"/>
                <w:lang w:val="en-GB"/>
              </w:rPr>
              <w:t>0</w:t>
            </w:r>
          </w:p>
        </w:tc>
        <w:tc>
          <w:tcPr>
            <w:tcW w:w="2323" w:type="dxa"/>
          </w:tcPr>
          <w:p w14:paraId="27043018" w14:textId="77777777" w:rsidR="002F76AA" w:rsidRPr="00DE2B45" w:rsidRDefault="002F76AA" w:rsidP="002F76AA">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Web designer</w:t>
            </w:r>
          </w:p>
        </w:tc>
        <w:tc>
          <w:tcPr>
            <w:tcW w:w="2273" w:type="dxa"/>
          </w:tcPr>
          <w:p w14:paraId="66B5CED9" w14:textId="32006A9B"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Cf. Technical Specifications </w:t>
            </w:r>
            <w:r>
              <w:rPr>
                <w:rFonts w:ascii="Calibri Light" w:hAnsi="Calibri Light" w:cstheme="minorHAnsi"/>
                <w:sz w:val="22"/>
                <w:szCs w:val="22"/>
                <w:lang w:val="en-GB"/>
              </w:rPr>
              <w:t>2.2.4</w:t>
            </w:r>
          </w:p>
        </w:tc>
        <w:tc>
          <w:tcPr>
            <w:tcW w:w="2669" w:type="dxa"/>
          </w:tcPr>
          <w:p w14:paraId="67CD5BA2" w14:textId="77777777" w:rsidR="002F76AA" w:rsidRPr="00DE2B45" w:rsidRDefault="002F76AA" w:rsidP="002F76AA">
            <w:pPr>
              <w:pStyle w:val="PlainText"/>
              <w:jc w:val="both"/>
              <w:rPr>
                <w:rFonts w:ascii="Calibri Light" w:hAnsi="Calibri Light" w:cstheme="minorHAnsi"/>
                <w:sz w:val="22"/>
                <w:szCs w:val="22"/>
                <w:lang w:val="en-GB"/>
              </w:rPr>
            </w:pPr>
          </w:p>
          <w:p w14:paraId="4C4138E8"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 ................................... </w:t>
            </w:r>
          </w:p>
          <w:p w14:paraId="7D30FB10"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per working day</w:t>
            </w:r>
          </w:p>
          <w:p w14:paraId="5B1C8C66" w14:textId="77777777" w:rsidR="002F76AA" w:rsidRPr="00DE2B45" w:rsidRDefault="002F76AA" w:rsidP="002F76AA">
            <w:pPr>
              <w:pStyle w:val="PlainText"/>
              <w:jc w:val="both"/>
              <w:rPr>
                <w:rFonts w:ascii="Calibri Light" w:hAnsi="Calibri Light" w:cstheme="minorHAnsi"/>
                <w:sz w:val="22"/>
                <w:szCs w:val="22"/>
                <w:lang w:val="en-GB"/>
              </w:rPr>
            </w:pPr>
          </w:p>
        </w:tc>
        <w:tc>
          <w:tcPr>
            <w:tcW w:w="1668" w:type="dxa"/>
          </w:tcPr>
          <w:p w14:paraId="7142FAFF" w14:textId="77777777" w:rsidR="002F76AA" w:rsidRPr="00DE2B45" w:rsidRDefault="002F76AA" w:rsidP="002F76AA">
            <w:pPr>
              <w:pStyle w:val="PlainText"/>
              <w:jc w:val="both"/>
              <w:rPr>
                <w:rFonts w:ascii="Calibri Light" w:hAnsi="Calibri Light" w:cstheme="minorHAnsi"/>
                <w:sz w:val="22"/>
                <w:szCs w:val="22"/>
                <w:lang w:val="en-GB"/>
              </w:rPr>
            </w:pPr>
          </w:p>
        </w:tc>
      </w:tr>
      <w:tr w:rsidR="002F76AA" w:rsidRPr="00DE2B45" w14:paraId="247E6D59" w14:textId="77777777" w:rsidTr="005434D6">
        <w:trPr>
          <w:trHeight w:val="322"/>
        </w:trPr>
        <w:tc>
          <w:tcPr>
            <w:tcW w:w="673" w:type="dxa"/>
          </w:tcPr>
          <w:p w14:paraId="792B3D82" w14:textId="56DA2757" w:rsidR="002F76AA" w:rsidRPr="00DE2B45" w:rsidRDefault="002F76AA" w:rsidP="002F76AA">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1</w:t>
            </w:r>
            <w:r w:rsidR="0002695E">
              <w:rPr>
                <w:rFonts w:ascii="Calibri Light" w:hAnsi="Calibri Light" w:cstheme="minorHAnsi"/>
                <w:sz w:val="22"/>
                <w:szCs w:val="22"/>
                <w:lang w:val="en-GB"/>
              </w:rPr>
              <w:t>1</w:t>
            </w:r>
          </w:p>
        </w:tc>
        <w:tc>
          <w:tcPr>
            <w:tcW w:w="2323" w:type="dxa"/>
          </w:tcPr>
          <w:p w14:paraId="0AE39346" w14:textId="532B235E" w:rsidR="002F76AA" w:rsidRPr="00737066" w:rsidRDefault="00A011FC" w:rsidP="002F76AA">
            <w:pPr>
              <w:pStyle w:val="PlainText"/>
              <w:rPr>
                <w:rFonts w:ascii="Calibri Light" w:hAnsi="Calibri Light" w:cstheme="minorHAnsi"/>
                <w:sz w:val="22"/>
                <w:szCs w:val="22"/>
                <w:lang w:val="en-GB"/>
              </w:rPr>
            </w:pPr>
            <w:r w:rsidRPr="00F13721">
              <w:rPr>
                <w:rFonts w:ascii="Calibri Light" w:hAnsi="Calibri Light" w:cstheme="minorHAnsi"/>
                <w:sz w:val="22"/>
                <w:szCs w:val="22"/>
                <w:lang w:val="en-GB"/>
              </w:rPr>
              <w:t xml:space="preserve">Website architect / </w:t>
            </w:r>
            <w:r w:rsidR="002F76AA" w:rsidRPr="00737066">
              <w:rPr>
                <w:rFonts w:ascii="Calibri Light" w:hAnsi="Calibri Light" w:cstheme="minorHAnsi"/>
                <w:sz w:val="22"/>
                <w:szCs w:val="22"/>
                <w:lang w:val="en-GB"/>
              </w:rPr>
              <w:t>Usability expert</w:t>
            </w:r>
          </w:p>
        </w:tc>
        <w:tc>
          <w:tcPr>
            <w:tcW w:w="2273" w:type="dxa"/>
          </w:tcPr>
          <w:p w14:paraId="57959F66" w14:textId="321562E2" w:rsidR="002F76AA" w:rsidRPr="00737066" w:rsidRDefault="002F76AA" w:rsidP="00737066">
            <w:pPr>
              <w:pStyle w:val="PlainText"/>
              <w:jc w:val="both"/>
              <w:rPr>
                <w:rFonts w:ascii="Calibri Light" w:hAnsi="Calibri Light" w:cstheme="minorHAnsi"/>
                <w:sz w:val="22"/>
                <w:szCs w:val="22"/>
                <w:lang w:val="en-GB"/>
              </w:rPr>
            </w:pPr>
            <w:r w:rsidRPr="00737066">
              <w:rPr>
                <w:rFonts w:ascii="Calibri Light" w:hAnsi="Calibri Light" w:cstheme="minorHAnsi"/>
                <w:sz w:val="22"/>
                <w:szCs w:val="22"/>
                <w:lang w:val="en-GB"/>
              </w:rPr>
              <w:t xml:space="preserve">Cf. Technical Specifications </w:t>
            </w:r>
            <w:r w:rsidR="00737066">
              <w:rPr>
                <w:rFonts w:ascii="Calibri Light" w:hAnsi="Calibri Light" w:cstheme="minorHAnsi"/>
                <w:sz w:val="22"/>
                <w:szCs w:val="22"/>
                <w:lang w:val="en-GB"/>
              </w:rPr>
              <w:t>2.2.3</w:t>
            </w:r>
          </w:p>
        </w:tc>
        <w:tc>
          <w:tcPr>
            <w:tcW w:w="2669" w:type="dxa"/>
          </w:tcPr>
          <w:p w14:paraId="2210E406" w14:textId="77777777" w:rsidR="002F76AA" w:rsidRPr="00DE2B45" w:rsidRDefault="002F76AA" w:rsidP="002F76AA">
            <w:pPr>
              <w:pStyle w:val="PlainText"/>
              <w:jc w:val="both"/>
              <w:rPr>
                <w:rFonts w:ascii="Calibri Light" w:hAnsi="Calibri Light" w:cstheme="minorHAnsi"/>
                <w:sz w:val="22"/>
                <w:szCs w:val="22"/>
                <w:lang w:val="en-GB"/>
              </w:rPr>
            </w:pPr>
          </w:p>
          <w:p w14:paraId="7D087718"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 ................................... </w:t>
            </w:r>
          </w:p>
          <w:p w14:paraId="1967CC02" w14:textId="12C9771E"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per working day</w:t>
            </w:r>
          </w:p>
        </w:tc>
        <w:tc>
          <w:tcPr>
            <w:tcW w:w="1668" w:type="dxa"/>
          </w:tcPr>
          <w:p w14:paraId="3E0A196E" w14:textId="77777777" w:rsidR="002F76AA" w:rsidRPr="00DE2B45" w:rsidRDefault="002F76AA" w:rsidP="002F76AA">
            <w:pPr>
              <w:pStyle w:val="PlainText"/>
              <w:jc w:val="both"/>
              <w:rPr>
                <w:rFonts w:ascii="Calibri Light" w:hAnsi="Calibri Light" w:cstheme="minorHAnsi"/>
                <w:sz w:val="22"/>
                <w:szCs w:val="22"/>
                <w:lang w:val="en-GB"/>
              </w:rPr>
            </w:pPr>
          </w:p>
        </w:tc>
      </w:tr>
      <w:tr w:rsidR="002F76AA" w:rsidRPr="00DE2B45" w14:paraId="28025AF0" w14:textId="77777777" w:rsidTr="005434D6">
        <w:trPr>
          <w:trHeight w:val="322"/>
        </w:trPr>
        <w:tc>
          <w:tcPr>
            <w:tcW w:w="673" w:type="dxa"/>
          </w:tcPr>
          <w:p w14:paraId="2135C7C0" w14:textId="0A242BAC" w:rsidR="002F76AA" w:rsidRPr="00DE2B45" w:rsidRDefault="002F76AA" w:rsidP="002F76AA">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1</w:t>
            </w:r>
            <w:r w:rsidR="0002695E">
              <w:rPr>
                <w:rFonts w:ascii="Calibri Light" w:hAnsi="Calibri Light" w:cstheme="minorHAnsi"/>
                <w:sz w:val="22"/>
                <w:szCs w:val="22"/>
                <w:lang w:val="en-GB"/>
              </w:rPr>
              <w:t>2</w:t>
            </w:r>
          </w:p>
        </w:tc>
        <w:tc>
          <w:tcPr>
            <w:tcW w:w="2323" w:type="dxa"/>
          </w:tcPr>
          <w:p w14:paraId="273CD11E" w14:textId="77777777" w:rsidR="002F76AA" w:rsidRPr="00DE2B45" w:rsidRDefault="002F76AA" w:rsidP="002F76AA">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Web Developer/Programmer</w:t>
            </w:r>
          </w:p>
        </w:tc>
        <w:tc>
          <w:tcPr>
            <w:tcW w:w="2273" w:type="dxa"/>
          </w:tcPr>
          <w:p w14:paraId="632F207F" w14:textId="63C1A3C2" w:rsidR="002F76AA" w:rsidRPr="00DE2B45" w:rsidRDefault="002F76AA" w:rsidP="002F76AA">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 xml:space="preserve">Cf. Technical Specifications </w:t>
            </w:r>
            <w:r>
              <w:rPr>
                <w:rFonts w:ascii="Calibri Light" w:hAnsi="Calibri Light" w:cstheme="minorHAnsi"/>
                <w:sz w:val="22"/>
                <w:szCs w:val="22"/>
                <w:lang w:val="en-GB"/>
              </w:rPr>
              <w:t xml:space="preserve"> 2.2.5</w:t>
            </w:r>
          </w:p>
        </w:tc>
        <w:tc>
          <w:tcPr>
            <w:tcW w:w="2669" w:type="dxa"/>
          </w:tcPr>
          <w:p w14:paraId="21FE959C" w14:textId="77777777" w:rsidR="002F76AA" w:rsidRPr="00DE2B45" w:rsidRDefault="002F76AA" w:rsidP="002F76AA">
            <w:pPr>
              <w:pStyle w:val="PlainText"/>
              <w:jc w:val="both"/>
              <w:rPr>
                <w:rFonts w:ascii="Calibri Light" w:hAnsi="Calibri Light" w:cstheme="minorHAnsi"/>
                <w:sz w:val="22"/>
                <w:szCs w:val="22"/>
                <w:lang w:val="en-GB"/>
              </w:rPr>
            </w:pPr>
          </w:p>
          <w:p w14:paraId="3EBE439C"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 ................................... </w:t>
            </w:r>
          </w:p>
          <w:p w14:paraId="24348B85"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per working day</w:t>
            </w:r>
          </w:p>
          <w:p w14:paraId="0ED92A9C" w14:textId="77777777" w:rsidR="002F76AA" w:rsidRPr="00DE2B45" w:rsidRDefault="002F76AA" w:rsidP="002F76AA">
            <w:pPr>
              <w:pStyle w:val="PlainText"/>
              <w:jc w:val="both"/>
              <w:rPr>
                <w:rFonts w:ascii="Calibri Light" w:hAnsi="Calibri Light" w:cstheme="minorHAnsi"/>
                <w:sz w:val="22"/>
                <w:szCs w:val="22"/>
                <w:lang w:val="en-GB"/>
              </w:rPr>
            </w:pPr>
          </w:p>
        </w:tc>
        <w:tc>
          <w:tcPr>
            <w:tcW w:w="1668" w:type="dxa"/>
          </w:tcPr>
          <w:p w14:paraId="3C446C7A" w14:textId="77777777" w:rsidR="002F76AA" w:rsidRPr="00DE2B45" w:rsidRDefault="002F76AA" w:rsidP="002F76AA">
            <w:pPr>
              <w:pStyle w:val="PlainText"/>
              <w:jc w:val="both"/>
              <w:rPr>
                <w:rFonts w:ascii="Calibri Light" w:hAnsi="Calibri Light" w:cstheme="minorHAnsi"/>
                <w:sz w:val="22"/>
                <w:szCs w:val="22"/>
                <w:lang w:val="en-GB"/>
              </w:rPr>
            </w:pPr>
          </w:p>
        </w:tc>
      </w:tr>
      <w:tr w:rsidR="002F76AA" w:rsidRPr="00DE2B45" w14:paraId="3BE72AF0" w14:textId="77777777" w:rsidTr="005434D6">
        <w:trPr>
          <w:trHeight w:val="322"/>
        </w:trPr>
        <w:tc>
          <w:tcPr>
            <w:tcW w:w="673" w:type="dxa"/>
          </w:tcPr>
          <w:p w14:paraId="7D678220" w14:textId="28AC0AA7" w:rsidR="002F76AA" w:rsidRPr="00DE2B45" w:rsidRDefault="002F76AA" w:rsidP="002F76AA">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1</w:t>
            </w:r>
            <w:r w:rsidR="0002695E">
              <w:rPr>
                <w:rFonts w:ascii="Calibri Light" w:hAnsi="Calibri Light" w:cstheme="minorHAnsi"/>
                <w:sz w:val="22"/>
                <w:szCs w:val="22"/>
                <w:lang w:val="en-GB"/>
              </w:rPr>
              <w:t>3</w:t>
            </w:r>
          </w:p>
        </w:tc>
        <w:tc>
          <w:tcPr>
            <w:tcW w:w="2323" w:type="dxa"/>
          </w:tcPr>
          <w:p w14:paraId="06F7F6C5" w14:textId="77777777" w:rsidR="002F76AA" w:rsidRPr="00DE2B45" w:rsidRDefault="002F76AA" w:rsidP="002F76AA">
            <w:pPr>
              <w:pStyle w:val="PlainText"/>
              <w:rPr>
                <w:rFonts w:ascii="Calibri Light" w:hAnsi="Calibri Light" w:cstheme="minorHAnsi"/>
                <w:sz w:val="22"/>
                <w:szCs w:val="22"/>
                <w:lang w:val="en-GB"/>
              </w:rPr>
            </w:pPr>
            <w:r w:rsidRPr="00DE2B45">
              <w:rPr>
                <w:rFonts w:ascii="Calibri Light" w:hAnsi="Calibri Light" w:cstheme="minorHAnsi"/>
                <w:sz w:val="22"/>
                <w:szCs w:val="22"/>
                <w:lang w:val="en-GB"/>
              </w:rPr>
              <w:t>Content integrator</w:t>
            </w:r>
          </w:p>
          <w:p w14:paraId="71C2A1D4" w14:textId="77777777" w:rsidR="002F76AA" w:rsidRPr="00DE2B45" w:rsidRDefault="002F76AA" w:rsidP="002F76AA">
            <w:pPr>
              <w:pStyle w:val="PlainText"/>
              <w:rPr>
                <w:rFonts w:ascii="Calibri Light" w:hAnsi="Calibri Light" w:cstheme="minorHAnsi"/>
                <w:sz w:val="22"/>
                <w:szCs w:val="22"/>
                <w:lang w:val="en-GB"/>
              </w:rPr>
            </w:pPr>
          </w:p>
        </w:tc>
        <w:tc>
          <w:tcPr>
            <w:tcW w:w="2273" w:type="dxa"/>
          </w:tcPr>
          <w:p w14:paraId="52C7400B" w14:textId="72508A76"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Cf. Technical Specifications </w:t>
            </w:r>
            <w:r>
              <w:rPr>
                <w:rFonts w:ascii="Calibri Light" w:hAnsi="Calibri Light" w:cstheme="minorHAnsi"/>
                <w:sz w:val="22"/>
                <w:szCs w:val="22"/>
                <w:lang w:val="en-GB"/>
              </w:rPr>
              <w:t>2.2.6</w:t>
            </w:r>
          </w:p>
        </w:tc>
        <w:tc>
          <w:tcPr>
            <w:tcW w:w="2669" w:type="dxa"/>
          </w:tcPr>
          <w:p w14:paraId="40F0D3EB" w14:textId="77777777" w:rsidR="002F76AA" w:rsidRPr="00DE2B45" w:rsidRDefault="002F76AA" w:rsidP="002F76AA">
            <w:pPr>
              <w:pStyle w:val="PlainText"/>
              <w:jc w:val="both"/>
              <w:rPr>
                <w:rFonts w:ascii="Calibri Light" w:hAnsi="Calibri Light" w:cstheme="minorHAnsi"/>
                <w:sz w:val="22"/>
                <w:szCs w:val="22"/>
                <w:lang w:val="en-GB"/>
              </w:rPr>
            </w:pPr>
          </w:p>
          <w:p w14:paraId="71FEA3C1"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 ................................... </w:t>
            </w:r>
          </w:p>
          <w:p w14:paraId="50DD0498"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per working day</w:t>
            </w:r>
          </w:p>
          <w:p w14:paraId="4A062132" w14:textId="77777777" w:rsidR="002F76AA" w:rsidRPr="00DE2B45" w:rsidRDefault="002F76AA" w:rsidP="002F76AA">
            <w:pPr>
              <w:pStyle w:val="PlainText"/>
              <w:jc w:val="both"/>
              <w:rPr>
                <w:rFonts w:ascii="Calibri Light" w:hAnsi="Calibri Light" w:cstheme="minorHAnsi"/>
                <w:sz w:val="22"/>
                <w:szCs w:val="22"/>
                <w:lang w:val="en-GB"/>
              </w:rPr>
            </w:pPr>
          </w:p>
        </w:tc>
        <w:tc>
          <w:tcPr>
            <w:tcW w:w="1668" w:type="dxa"/>
          </w:tcPr>
          <w:p w14:paraId="68345D2B" w14:textId="77777777" w:rsidR="002F76AA" w:rsidRPr="00DE2B45" w:rsidRDefault="002F76AA" w:rsidP="002F76AA">
            <w:pPr>
              <w:pStyle w:val="PlainText"/>
              <w:jc w:val="both"/>
              <w:rPr>
                <w:rFonts w:ascii="Calibri Light" w:hAnsi="Calibri Light" w:cstheme="minorHAnsi"/>
                <w:sz w:val="22"/>
                <w:szCs w:val="22"/>
                <w:lang w:val="en-GB"/>
              </w:rPr>
            </w:pPr>
          </w:p>
        </w:tc>
      </w:tr>
      <w:tr w:rsidR="002F76AA" w:rsidRPr="00DE2B45" w14:paraId="273F00EB" w14:textId="77777777" w:rsidTr="005434D6">
        <w:trPr>
          <w:trHeight w:val="322"/>
        </w:trPr>
        <w:tc>
          <w:tcPr>
            <w:tcW w:w="673" w:type="dxa"/>
          </w:tcPr>
          <w:p w14:paraId="2E671DBE" w14:textId="6B215FBD" w:rsidR="002F76AA" w:rsidRPr="00DE2B45" w:rsidRDefault="0002695E" w:rsidP="002F76AA">
            <w:pPr>
              <w:pStyle w:val="PlainText"/>
              <w:rPr>
                <w:rFonts w:ascii="Calibri Light" w:hAnsi="Calibri Light" w:cstheme="minorHAnsi"/>
                <w:sz w:val="22"/>
                <w:szCs w:val="22"/>
                <w:lang w:val="en-GB"/>
              </w:rPr>
            </w:pPr>
            <w:r>
              <w:rPr>
                <w:rFonts w:ascii="Calibri Light" w:hAnsi="Calibri Light" w:cstheme="minorHAnsi"/>
                <w:sz w:val="22"/>
                <w:szCs w:val="22"/>
                <w:lang w:val="en-GB"/>
              </w:rPr>
              <w:t>14</w:t>
            </w:r>
          </w:p>
        </w:tc>
        <w:tc>
          <w:tcPr>
            <w:tcW w:w="2323" w:type="dxa"/>
          </w:tcPr>
          <w:p w14:paraId="44ECD2B9" w14:textId="77777777" w:rsidR="002F76AA" w:rsidRPr="00DE2B45" w:rsidRDefault="002F76AA" w:rsidP="002F76AA">
            <w:pPr>
              <w:pStyle w:val="PlainText"/>
              <w:rPr>
                <w:rFonts w:ascii="Calibri Light" w:hAnsi="Calibri Light" w:cstheme="minorHAnsi"/>
                <w:sz w:val="22"/>
                <w:szCs w:val="22"/>
                <w:lang w:val="en-GB"/>
              </w:rPr>
            </w:pPr>
            <w:r w:rsidRPr="00C74682">
              <w:rPr>
                <w:rFonts w:ascii="Calibri Light" w:hAnsi="Calibri Light" w:cstheme="minorHAnsi"/>
                <w:sz w:val="22"/>
                <w:szCs w:val="22"/>
                <w:lang w:val="en-GB"/>
              </w:rPr>
              <w:t>Social media expert</w:t>
            </w:r>
          </w:p>
        </w:tc>
        <w:tc>
          <w:tcPr>
            <w:tcW w:w="2273" w:type="dxa"/>
          </w:tcPr>
          <w:p w14:paraId="4C5CCEBC" w14:textId="0CDA23B9" w:rsidR="002F76AA" w:rsidRPr="00DE2B45" w:rsidRDefault="002F76AA" w:rsidP="00C74682">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Cf. Technical </w:t>
            </w:r>
            <w:r w:rsidRPr="00C74682">
              <w:rPr>
                <w:rFonts w:ascii="Calibri Light" w:hAnsi="Calibri Light" w:cstheme="minorHAnsi"/>
                <w:sz w:val="22"/>
                <w:szCs w:val="22"/>
                <w:lang w:val="en-GB"/>
              </w:rPr>
              <w:t xml:space="preserve">Specifications </w:t>
            </w:r>
            <w:r w:rsidR="00831E26" w:rsidRPr="00F13721">
              <w:rPr>
                <w:rFonts w:ascii="Calibri Light" w:hAnsi="Calibri Light" w:cstheme="minorHAnsi"/>
                <w:sz w:val="22"/>
                <w:szCs w:val="22"/>
                <w:lang w:val="en-GB"/>
              </w:rPr>
              <w:t>2.3.3</w:t>
            </w:r>
            <w:r w:rsidR="00BA1625">
              <w:rPr>
                <w:rFonts w:ascii="Calibri Light" w:hAnsi="Calibri Light" w:cstheme="minorHAnsi"/>
                <w:sz w:val="22"/>
                <w:szCs w:val="22"/>
                <w:lang w:val="en-GB"/>
              </w:rPr>
              <w:t>, 2.3.4</w:t>
            </w:r>
          </w:p>
        </w:tc>
        <w:tc>
          <w:tcPr>
            <w:tcW w:w="2669" w:type="dxa"/>
          </w:tcPr>
          <w:p w14:paraId="1F73DFBC" w14:textId="77777777" w:rsidR="002F76AA" w:rsidRPr="00DE2B45" w:rsidRDefault="002F76AA" w:rsidP="002F76AA">
            <w:pPr>
              <w:pStyle w:val="PlainText"/>
              <w:jc w:val="both"/>
              <w:rPr>
                <w:rFonts w:ascii="Calibri Light" w:hAnsi="Calibri Light" w:cstheme="minorHAnsi"/>
                <w:sz w:val="22"/>
                <w:szCs w:val="22"/>
                <w:lang w:val="en-GB"/>
              </w:rPr>
            </w:pPr>
          </w:p>
          <w:p w14:paraId="3B5AF62E"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 xml:space="preserve">€ ................................... </w:t>
            </w:r>
          </w:p>
          <w:p w14:paraId="2BA3161C" w14:textId="77777777" w:rsidR="002F76AA" w:rsidRPr="00DE2B45" w:rsidRDefault="002F76AA" w:rsidP="002F76AA">
            <w:pPr>
              <w:pStyle w:val="PlainText"/>
              <w:jc w:val="both"/>
              <w:rPr>
                <w:rFonts w:ascii="Calibri Light" w:hAnsi="Calibri Light" w:cstheme="minorHAnsi"/>
                <w:sz w:val="22"/>
                <w:szCs w:val="22"/>
                <w:lang w:val="en-GB"/>
              </w:rPr>
            </w:pPr>
            <w:r w:rsidRPr="00DE2B45">
              <w:rPr>
                <w:rFonts w:ascii="Calibri Light" w:hAnsi="Calibri Light" w:cstheme="minorHAnsi"/>
                <w:sz w:val="22"/>
                <w:szCs w:val="22"/>
                <w:lang w:val="en-GB"/>
              </w:rPr>
              <w:t>per working day</w:t>
            </w:r>
          </w:p>
          <w:p w14:paraId="2A93EA05" w14:textId="77777777" w:rsidR="002F76AA" w:rsidRPr="00DE2B45" w:rsidRDefault="002F76AA" w:rsidP="002F76AA">
            <w:pPr>
              <w:pStyle w:val="PlainText"/>
              <w:jc w:val="both"/>
              <w:rPr>
                <w:rFonts w:ascii="Calibri Light" w:hAnsi="Calibri Light" w:cstheme="minorHAnsi"/>
                <w:sz w:val="22"/>
                <w:szCs w:val="22"/>
                <w:lang w:val="en-GB"/>
              </w:rPr>
            </w:pPr>
          </w:p>
        </w:tc>
        <w:tc>
          <w:tcPr>
            <w:tcW w:w="1668" w:type="dxa"/>
          </w:tcPr>
          <w:p w14:paraId="07857DFD" w14:textId="77777777" w:rsidR="002F76AA" w:rsidRPr="00DE2B45" w:rsidRDefault="002F76AA" w:rsidP="002F76AA">
            <w:pPr>
              <w:pStyle w:val="PlainText"/>
              <w:jc w:val="both"/>
              <w:rPr>
                <w:rFonts w:ascii="Calibri Light" w:hAnsi="Calibri Light" w:cstheme="minorHAnsi"/>
                <w:sz w:val="22"/>
                <w:szCs w:val="22"/>
                <w:lang w:val="en-GB"/>
              </w:rPr>
            </w:pPr>
          </w:p>
        </w:tc>
      </w:tr>
    </w:tbl>
    <w:p w14:paraId="3712FF14" w14:textId="77777777" w:rsidR="00645E6C" w:rsidRDefault="00645E6C" w:rsidP="00645E6C">
      <w:pPr>
        <w:pStyle w:val="PlainText"/>
        <w:jc w:val="both"/>
        <w:rPr>
          <w:rFonts w:ascii="Calibri Light" w:hAnsi="Calibri Light" w:cstheme="minorHAnsi"/>
          <w:sz w:val="18"/>
          <w:szCs w:val="18"/>
          <w:lang w:val="en-GB"/>
        </w:rPr>
      </w:pPr>
    </w:p>
    <w:p w14:paraId="4E3BD4BB" w14:textId="0BEFA870" w:rsidR="00645E6C" w:rsidRDefault="00645E6C" w:rsidP="00645E6C">
      <w:pPr>
        <w:pStyle w:val="PlainText"/>
        <w:tabs>
          <w:tab w:val="left" w:pos="1110"/>
        </w:tabs>
        <w:jc w:val="both"/>
        <w:rPr>
          <w:rFonts w:ascii="Calibri Light" w:hAnsi="Calibri Light" w:cstheme="minorHAnsi"/>
          <w:sz w:val="18"/>
          <w:szCs w:val="18"/>
          <w:lang w:val="en-GB"/>
        </w:rPr>
      </w:pPr>
      <w:r>
        <w:rPr>
          <w:rFonts w:ascii="Calibri Light" w:hAnsi="Calibri Light" w:cstheme="minorHAnsi"/>
          <w:sz w:val="18"/>
          <w:szCs w:val="18"/>
          <w:lang w:val="en-GB"/>
        </w:rPr>
        <w:tab/>
      </w:r>
    </w:p>
    <w:p w14:paraId="437595AE" w14:textId="77777777" w:rsidR="004B062F" w:rsidRDefault="004B062F" w:rsidP="00645E6C">
      <w:pPr>
        <w:pStyle w:val="PlainText"/>
        <w:tabs>
          <w:tab w:val="left" w:pos="1110"/>
        </w:tabs>
        <w:jc w:val="both"/>
        <w:rPr>
          <w:rFonts w:ascii="Calibri Light" w:hAnsi="Calibri Light" w:cstheme="minorHAnsi"/>
          <w:sz w:val="18"/>
          <w:szCs w:val="18"/>
          <w:lang w:val="en-GB"/>
        </w:rPr>
      </w:pPr>
      <w:bookmarkStart w:id="0" w:name="_GoBack"/>
      <w:bookmarkEnd w:id="0"/>
    </w:p>
    <w:p w14:paraId="40F5B687" w14:textId="77777777" w:rsidR="00645E6C" w:rsidRPr="00DE2B45" w:rsidRDefault="00645E6C" w:rsidP="00645E6C">
      <w:pPr>
        <w:pStyle w:val="PlainText"/>
        <w:numPr>
          <w:ilvl w:val="0"/>
          <w:numId w:val="5"/>
        </w:numPr>
        <w:jc w:val="both"/>
        <w:rPr>
          <w:rFonts w:ascii="Calibri Light" w:hAnsi="Calibri Light" w:cstheme="minorHAnsi"/>
          <w:b/>
          <w:sz w:val="22"/>
          <w:szCs w:val="18"/>
          <w:lang w:val="en-GB"/>
        </w:rPr>
      </w:pPr>
      <w:r w:rsidRPr="00DE2B45">
        <w:rPr>
          <w:rFonts w:ascii="Calibri Light" w:hAnsi="Calibri Light" w:cstheme="minorHAnsi"/>
          <w:b/>
          <w:sz w:val="22"/>
          <w:szCs w:val="18"/>
          <w:lang w:val="en-GB"/>
        </w:rPr>
        <w:t>Tender Price</w:t>
      </w:r>
    </w:p>
    <w:p w14:paraId="1FFFF467" w14:textId="77777777" w:rsidR="002931FF" w:rsidRDefault="002931FF" w:rsidP="00645E6C">
      <w:pPr>
        <w:pStyle w:val="PlainText"/>
        <w:jc w:val="both"/>
        <w:rPr>
          <w:rFonts w:ascii="Calibri Light" w:eastAsiaTheme="minorHAnsi" w:hAnsi="Calibri Light" w:cstheme="minorBidi"/>
          <w:sz w:val="22"/>
          <w:szCs w:val="22"/>
        </w:rPr>
      </w:pPr>
    </w:p>
    <w:p w14:paraId="139FA0D1" w14:textId="4BFA38A6" w:rsidR="00645E6C" w:rsidRPr="00DE2B45" w:rsidRDefault="00645E6C" w:rsidP="00645E6C">
      <w:pPr>
        <w:pStyle w:val="PlainText"/>
        <w:jc w:val="both"/>
        <w:rPr>
          <w:rFonts w:ascii="Calibri Light" w:eastAsiaTheme="minorHAnsi" w:hAnsi="Calibri Light" w:cstheme="minorBidi"/>
          <w:sz w:val="22"/>
          <w:szCs w:val="22"/>
        </w:rPr>
      </w:pPr>
      <w:r w:rsidRPr="00DE2B45">
        <w:rPr>
          <w:rFonts w:ascii="Calibri Light" w:eastAsiaTheme="minorHAnsi" w:hAnsi="Calibri Light" w:cstheme="minorBidi"/>
          <w:sz w:val="22"/>
          <w:szCs w:val="22"/>
        </w:rPr>
        <w:t xml:space="preserve">When filling in part </w:t>
      </w:r>
      <w:r w:rsidR="001A2EE8">
        <w:rPr>
          <w:rFonts w:ascii="Calibri Light" w:eastAsiaTheme="minorHAnsi" w:hAnsi="Calibri Light" w:cstheme="minorBidi"/>
          <w:sz w:val="22"/>
          <w:szCs w:val="22"/>
        </w:rPr>
        <w:t>2</w:t>
      </w:r>
      <w:r w:rsidRPr="00DE2B45">
        <w:rPr>
          <w:rFonts w:ascii="Calibri Light" w:eastAsiaTheme="minorHAnsi" w:hAnsi="Calibri Light" w:cstheme="minorBidi"/>
          <w:sz w:val="22"/>
          <w:szCs w:val="22"/>
        </w:rPr>
        <w:t xml:space="preserve"> (Tender price) of the financial offer, the tenderers are obliged to use the prices indicated in part </w:t>
      </w:r>
      <w:r w:rsidR="001A2EE8">
        <w:rPr>
          <w:rFonts w:ascii="Calibri Light" w:eastAsiaTheme="minorHAnsi" w:hAnsi="Calibri Light" w:cstheme="minorBidi"/>
          <w:sz w:val="22"/>
          <w:szCs w:val="22"/>
        </w:rPr>
        <w:t>1</w:t>
      </w:r>
      <w:r w:rsidRPr="00DE2B45">
        <w:rPr>
          <w:rFonts w:ascii="Calibri Light" w:eastAsiaTheme="minorHAnsi" w:hAnsi="Calibri Light" w:cstheme="minorBidi"/>
          <w:sz w:val="22"/>
          <w:szCs w:val="22"/>
        </w:rPr>
        <w:t xml:space="preserve"> (Unit prices). </w:t>
      </w:r>
    </w:p>
    <w:p w14:paraId="49792EC7" w14:textId="77777777" w:rsidR="00843BE8" w:rsidRDefault="00843BE8" w:rsidP="00645E6C">
      <w:pPr>
        <w:pStyle w:val="PlainText"/>
        <w:jc w:val="both"/>
      </w:pPr>
    </w:p>
    <w:tbl>
      <w:tblPr>
        <w:tblStyle w:val="TableGrid"/>
        <w:tblW w:w="8249" w:type="dxa"/>
        <w:tblLook w:val="04A0" w:firstRow="1" w:lastRow="0" w:firstColumn="1" w:lastColumn="0" w:noHBand="0" w:noVBand="1"/>
      </w:tblPr>
      <w:tblGrid>
        <w:gridCol w:w="1860"/>
        <w:gridCol w:w="1788"/>
        <w:gridCol w:w="2253"/>
        <w:gridCol w:w="2348"/>
      </w:tblGrid>
      <w:tr w:rsidR="00970712" w:rsidRPr="00DE2B45" w14:paraId="797E6E4B" w14:textId="77777777" w:rsidTr="002931FF">
        <w:trPr>
          <w:trHeight w:val="304"/>
        </w:trPr>
        <w:tc>
          <w:tcPr>
            <w:tcW w:w="1860" w:type="dxa"/>
            <w:vAlign w:val="center"/>
          </w:tcPr>
          <w:p w14:paraId="6DB568E1" w14:textId="71BD7325" w:rsidR="00970712" w:rsidRPr="000149D5" w:rsidRDefault="00970712" w:rsidP="002931FF">
            <w:pPr>
              <w:pStyle w:val="PlainText"/>
              <w:jc w:val="center"/>
              <w:rPr>
                <w:rFonts w:ascii="Calibri Light" w:hAnsi="Calibri Light" w:cstheme="minorHAnsi"/>
                <w:b/>
                <w:sz w:val="22"/>
                <w:szCs w:val="22"/>
                <w:lang w:val="en-GB"/>
              </w:rPr>
            </w:pPr>
            <w:r w:rsidRPr="00F13721">
              <w:rPr>
                <w:rFonts w:ascii="Calibri Light" w:hAnsi="Calibri Light" w:cs="Tahoma"/>
                <w:b/>
                <w:sz w:val="22"/>
                <w:szCs w:val="22"/>
                <w:lang w:eastAsia="en-GB"/>
              </w:rPr>
              <w:t>Job title/function</w:t>
            </w:r>
          </w:p>
        </w:tc>
        <w:tc>
          <w:tcPr>
            <w:tcW w:w="1788" w:type="dxa"/>
            <w:vAlign w:val="center"/>
          </w:tcPr>
          <w:p w14:paraId="1EAA5279" w14:textId="77777777" w:rsidR="00970712" w:rsidRPr="00F13721" w:rsidRDefault="00970712" w:rsidP="003E4DE5">
            <w:pPr>
              <w:autoSpaceDE w:val="0"/>
              <w:autoSpaceDN w:val="0"/>
              <w:adjustRightInd w:val="0"/>
              <w:jc w:val="center"/>
              <w:rPr>
                <w:rFonts w:ascii="Calibri Light" w:eastAsia="Calibri" w:hAnsi="Calibri Light" w:cs="Verdana"/>
                <w:b/>
                <w:color w:val="333333"/>
                <w:sz w:val="22"/>
                <w:szCs w:val="22"/>
                <w:lang w:val="en-GB"/>
              </w:rPr>
            </w:pPr>
            <w:r w:rsidRPr="00F13721">
              <w:rPr>
                <w:rFonts w:ascii="Calibri Light" w:eastAsia="Calibri" w:hAnsi="Calibri Light" w:cs="Verdana"/>
                <w:b/>
                <w:color w:val="333333"/>
                <w:sz w:val="22"/>
                <w:szCs w:val="22"/>
                <w:lang w:val="en-GB"/>
              </w:rPr>
              <w:t>Unit price</w:t>
            </w:r>
          </w:p>
          <w:p w14:paraId="17B3B43D" w14:textId="77777777" w:rsidR="00246F7F" w:rsidRDefault="00970712" w:rsidP="002931FF">
            <w:pPr>
              <w:pStyle w:val="PlainText"/>
              <w:jc w:val="center"/>
              <w:rPr>
                <w:rFonts w:ascii="Calibri Light" w:eastAsia="Calibri" w:hAnsi="Calibri Light" w:cs="Verdana"/>
                <w:color w:val="333333"/>
                <w:sz w:val="22"/>
                <w:szCs w:val="22"/>
              </w:rPr>
            </w:pPr>
            <w:r w:rsidRPr="00F13721">
              <w:rPr>
                <w:rFonts w:ascii="Calibri Light" w:eastAsia="Calibri" w:hAnsi="Calibri Light" w:cs="Verdana"/>
                <w:color w:val="333333"/>
                <w:sz w:val="22"/>
                <w:szCs w:val="22"/>
              </w:rPr>
              <w:t>Per expert</w:t>
            </w:r>
            <w:r w:rsidR="000322C8">
              <w:rPr>
                <w:rFonts w:ascii="Calibri Light" w:eastAsia="Calibri" w:hAnsi="Calibri Light" w:cs="Verdana"/>
                <w:color w:val="333333"/>
                <w:sz w:val="22"/>
                <w:szCs w:val="22"/>
              </w:rPr>
              <w:t xml:space="preserve"> </w:t>
            </w:r>
          </w:p>
          <w:p w14:paraId="63858243" w14:textId="6416581B" w:rsidR="00970712" w:rsidRPr="000149D5" w:rsidRDefault="000322C8" w:rsidP="002931FF">
            <w:pPr>
              <w:pStyle w:val="PlainText"/>
              <w:jc w:val="center"/>
              <w:rPr>
                <w:rFonts w:ascii="Calibri Light" w:hAnsi="Calibri Light" w:cstheme="minorHAnsi"/>
                <w:b/>
                <w:sz w:val="22"/>
                <w:szCs w:val="22"/>
                <w:lang w:val="en-GB"/>
              </w:rPr>
            </w:pPr>
            <w:r>
              <w:rPr>
                <w:rFonts w:ascii="Calibri Light" w:eastAsia="Calibri" w:hAnsi="Calibri Light" w:cs="Verdana"/>
                <w:color w:val="333333"/>
                <w:sz w:val="22"/>
                <w:szCs w:val="22"/>
              </w:rPr>
              <w:t>(EUR)</w:t>
            </w:r>
          </w:p>
        </w:tc>
        <w:tc>
          <w:tcPr>
            <w:tcW w:w="2253" w:type="dxa"/>
            <w:vAlign w:val="center"/>
          </w:tcPr>
          <w:p w14:paraId="13E32E5E" w14:textId="55EB75C4" w:rsidR="00970712" w:rsidRPr="000149D5" w:rsidRDefault="00246F7F" w:rsidP="002931FF">
            <w:pPr>
              <w:pStyle w:val="PlainText"/>
              <w:jc w:val="center"/>
              <w:rPr>
                <w:rFonts w:ascii="Calibri Light" w:hAnsi="Calibri Light" w:cstheme="minorHAnsi"/>
                <w:b/>
                <w:sz w:val="22"/>
                <w:szCs w:val="22"/>
                <w:lang w:val="en-GB"/>
              </w:rPr>
            </w:pPr>
            <w:r>
              <w:rPr>
                <w:rFonts w:ascii="Calibri Light" w:hAnsi="Calibri Light" w:cs="Tahoma"/>
                <w:sz w:val="22"/>
                <w:szCs w:val="22"/>
                <w:lang w:eastAsia="en-GB"/>
              </w:rPr>
              <w:t>Coefficient</w:t>
            </w:r>
          </w:p>
        </w:tc>
        <w:tc>
          <w:tcPr>
            <w:tcW w:w="2348" w:type="dxa"/>
            <w:vAlign w:val="center"/>
          </w:tcPr>
          <w:p w14:paraId="0D768074" w14:textId="62150F1E" w:rsidR="008103E1" w:rsidRPr="000149D5" w:rsidRDefault="000066CC" w:rsidP="002931FF">
            <w:pPr>
              <w:pStyle w:val="PlainText"/>
              <w:jc w:val="center"/>
              <w:rPr>
                <w:rFonts w:ascii="Calibri Light" w:hAnsi="Calibri Light" w:cstheme="minorHAnsi"/>
                <w:b/>
                <w:sz w:val="22"/>
                <w:szCs w:val="22"/>
                <w:lang w:val="en-GB"/>
              </w:rPr>
            </w:pPr>
            <w:r w:rsidRPr="000066CC">
              <w:rPr>
                <w:rFonts w:ascii="Calibri Light" w:hAnsi="Calibri Light" w:cs="Tahoma"/>
                <w:sz w:val="22"/>
                <w:szCs w:val="22"/>
                <w:lang w:eastAsia="en-GB"/>
              </w:rPr>
              <w:t xml:space="preserve">Reference Price </w:t>
            </w:r>
            <w:r>
              <w:rPr>
                <w:rFonts w:ascii="Calibri Light" w:hAnsi="Calibri Light" w:cs="Tahoma"/>
                <w:sz w:val="22"/>
                <w:szCs w:val="22"/>
                <w:lang w:eastAsia="en-GB"/>
              </w:rPr>
              <w:t xml:space="preserve">      (Unit price</w:t>
            </w:r>
            <w:r w:rsidRPr="000066CC">
              <w:rPr>
                <w:rFonts w:ascii="Calibri Light" w:hAnsi="Calibri Light" w:cs="Tahoma"/>
                <w:sz w:val="22"/>
                <w:szCs w:val="22"/>
                <w:lang w:eastAsia="en-GB"/>
              </w:rPr>
              <w:t>*Coefficient)     (EUR)</w:t>
            </w:r>
          </w:p>
        </w:tc>
      </w:tr>
      <w:tr w:rsidR="00970712" w:rsidRPr="00261FC1" w14:paraId="6D942D09" w14:textId="77777777" w:rsidTr="002931FF">
        <w:trPr>
          <w:trHeight w:val="509"/>
        </w:trPr>
        <w:tc>
          <w:tcPr>
            <w:tcW w:w="1860" w:type="dxa"/>
            <w:vAlign w:val="center"/>
          </w:tcPr>
          <w:p w14:paraId="025A2BF6" w14:textId="25958A74" w:rsidR="00970712" w:rsidRPr="004B062F" w:rsidRDefault="00970712" w:rsidP="004B062F">
            <w:pPr>
              <w:pStyle w:val="PlainText"/>
              <w:jc w:val="center"/>
              <w:rPr>
                <w:rFonts w:ascii="Calibri Light" w:hAnsi="Calibri Light" w:cs="Tahoma"/>
                <w:b/>
                <w:sz w:val="22"/>
                <w:szCs w:val="22"/>
                <w:lang w:eastAsia="en-GB"/>
              </w:rPr>
            </w:pPr>
            <w:r w:rsidRPr="00F13721">
              <w:rPr>
                <w:rFonts w:ascii="Calibri Light" w:hAnsi="Calibri Light" w:cs="Tahoma"/>
                <w:b/>
                <w:sz w:val="22"/>
                <w:szCs w:val="22"/>
                <w:lang w:eastAsia="en-GB"/>
              </w:rPr>
              <w:t>Web developer</w:t>
            </w:r>
          </w:p>
        </w:tc>
        <w:tc>
          <w:tcPr>
            <w:tcW w:w="1788" w:type="dxa"/>
          </w:tcPr>
          <w:p w14:paraId="58552175" w14:textId="122EED67" w:rsidR="00970712" w:rsidRPr="004B062F" w:rsidRDefault="00970712" w:rsidP="004B062F">
            <w:pPr>
              <w:pStyle w:val="PlainText"/>
              <w:jc w:val="center"/>
              <w:rPr>
                <w:rFonts w:ascii="Calibri Light" w:hAnsi="Calibri Light" w:cs="Tahoma"/>
                <w:b/>
                <w:sz w:val="22"/>
                <w:szCs w:val="22"/>
                <w:lang w:eastAsia="en-GB"/>
              </w:rPr>
            </w:pPr>
          </w:p>
        </w:tc>
        <w:tc>
          <w:tcPr>
            <w:tcW w:w="2253" w:type="dxa"/>
          </w:tcPr>
          <w:p w14:paraId="54F15BF9" w14:textId="14F50D47" w:rsidR="00970712" w:rsidRPr="004B062F" w:rsidRDefault="00970712" w:rsidP="00261FC1">
            <w:pPr>
              <w:pStyle w:val="PlainText"/>
              <w:jc w:val="center"/>
              <w:rPr>
                <w:rFonts w:ascii="Calibri Light" w:hAnsi="Calibri Light" w:cs="Tahoma"/>
                <w:b/>
                <w:sz w:val="22"/>
                <w:szCs w:val="22"/>
                <w:lang w:eastAsia="en-GB"/>
              </w:rPr>
            </w:pPr>
            <w:r w:rsidRPr="004B062F">
              <w:rPr>
                <w:rFonts w:ascii="Calibri Light" w:hAnsi="Calibri Light" w:cs="Tahoma"/>
                <w:b/>
                <w:sz w:val="22"/>
                <w:szCs w:val="22"/>
                <w:lang w:eastAsia="en-GB"/>
              </w:rPr>
              <w:t>30</w:t>
            </w:r>
          </w:p>
        </w:tc>
        <w:tc>
          <w:tcPr>
            <w:tcW w:w="2348" w:type="dxa"/>
          </w:tcPr>
          <w:p w14:paraId="37FDE030" w14:textId="0F248F52" w:rsidR="00970712" w:rsidRPr="004B062F" w:rsidRDefault="00970712">
            <w:pPr>
              <w:pStyle w:val="PlainText"/>
              <w:jc w:val="center"/>
              <w:rPr>
                <w:rFonts w:ascii="Calibri Light" w:hAnsi="Calibri Light" w:cs="Tahoma"/>
                <w:b/>
                <w:sz w:val="22"/>
                <w:szCs w:val="22"/>
                <w:lang w:eastAsia="en-GB"/>
              </w:rPr>
            </w:pPr>
          </w:p>
        </w:tc>
      </w:tr>
      <w:tr w:rsidR="00970712" w:rsidRPr="00261FC1" w14:paraId="5E9ADC2B" w14:textId="77777777" w:rsidTr="002931FF">
        <w:trPr>
          <w:trHeight w:val="558"/>
        </w:trPr>
        <w:tc>
          <w:tcPr>
            <w:tcW w:w="1860" w:type="dxa"/>
            <w:vAlign w:val="center"/>
          </w:tcPr>
          <w:p w14:paraId="68909B64" w14:textId="513857FC" w:rsidR="00970712" w:rsidRPr="004B062F" w:rsidRDefault="00970712" w:rsidP="004B062F">
            <w:pPr>
              <w:pStyle w:val="PlainText"/>
              <w:jc w:val="center"/>
              <w:rPr>
                <w:rFonts w:ascii="Calibri Light" w:hAnsi="Calibri Light" w:cs="Tahoma"/>
                <w:b/>
                <w:sz w:val="22"/>
                <w:szCs w:val="22"/>
                <w:lang w:eastAsia="en-GB"/>
              </w:rPr>
            </w:pPr>
            <w:r w:rsidRPr="00F13721">
              <w:rPr>
                <w:rFonts w:ascii="Calibri Light" w:hAnsi="Calibri Light" w:cs="Tahoma"/>
                <w:b/>
                <w:sz w:val="22"/>
                <w:szCs w:val="22"/>
                <w:lang w:eastAsia="en-GB"/>
              </w:rPr>
              <w:t>Web Designer</w:t>
            </w:r>
          </w:p>
        </w:tc>
        <w:tc>
          <w:tcPr>
            <w:tcW w:w="1788" w:type="dxa"/>
          </w:tcPr>
          <w:p w14:paraId="0EA6458A" w14:textId="228FC1F8" w:rsidR="00970712" w:rsidRPr="004B062F" w:rsidRDefault="00970712" w:rsidP="004B062F">
            <w:pPr>
              <w:pStyle w:val="PlainText"/>
              <w:jc w:val="center"/>
              <w:rPr>
                <w:rFonts w:ascii="Calibri Light" w:hAnsi="Calibri Light" w:cs="Tahoma"/>
                <w:b/>
                <w:sz w:val="22"/>
                <w:szCs w:val="22"/>
                <w:lang w:eastAsia="en-GB"/>
              </w:rPr>
            </w:pPr>
          </w:p>
        </w:tc>
        <w:tc>
          <w:tcPr>
            <w:tcW w:w="2253" w:type="dxa"/>
          </w:tcPr>
          <w:p w14:paraId="1BC67C6D" w14:textId="180B24F4" w:rsidR="00970712" w:rsidRPr="004B062F" w:rsidRDefault="00970712" w:rsidP="00261FC1">
            <w:pPr>
              <w:pStyle w:val="PlainText"/>
              <w:jc w:val="center"/>
              <w:rPr>
                <w:rFonts w:ascii="Calibri Light" w:hAnsi="Calibri Light" w:cs="Tahoma"/>
                <w:b/>
                <w:sz w:val="22"/>
                <w:szCs w:val="22"/>
                <w:lang w:eastAsia="en-GB"/>
              </w:rPr>
            </w:pPr>
            <w:r w:rsidRPr="004B062F">
              <w:rPr>
                <w:rFonts w:ascii="Calibri Light" w:hAnsi="Calibri Light" w:cs="Tahoma"/>
                <w:b/>
                <w:sz w:val="22"/>
                <w:szCs w:val="22"/>
                <w:lang w:eastAsia="en-GB"/>
              </w:rPr>
              <w:t>25</w:t>
            </w:r>
          </w:p>
        </w:tc>
        <w:tc>
          <w:tcPr>
            <w:tcW w:w="2348" w:type="dxa"/>
          </w:tcPr>
          <w:p w14:paraId="61386335" w14:textId="089AFA62" w:rsidR="00970712" w:rsidRPr="004B062F" w:rsidRDefault="00970712">
            <w:pPr>
              <w:pStyle w:val="PlainText"/>
              <w:jc w:val="center"/>
              <w:rPr>
                <w:rFonts w:ascii="Calibri Light" w:hAnsi="Calibri Light" w:cs="Tahoma"/>
                <w:b/>
                <w:sz w:val="22"/>
                <w:szCs w:val="22"/>
                <w:lang w:eastAsia="en-GB"/>
              </w:rPr>
            </w:pPr>
          </w:p>
        </w:tc>
      </w:tr>
      <w:tr w:rsidR="00970712" w:rsidRPr="00261FC1" w14:paraId="19F78FBF" w14:textId="77777777" w:rsidTr="002931FF">
        <w:trPr>
          <w:trHeight w:val="322"/>
        </w:trPr>
        <w:tc>
          <w:tcPr>
            <w:tcW w:w="1860" w:type="dxa"/>
            <w:vAlign w:val="center"/>
          </w:tcPr>
          <w:p w14:paraId="75FD4DB6" w14:textId="46D3B92C" w:rsidR="00970712" w:rsidRPr="004B062F" w:rsidRDefault="00970712" w:rsidP="004B062F">
            <w:pPr>
              <w:pStyle w:val="PlainText"/>
              <w:jc w:val="center"/>
              <w:rPr>
                <w:rFonts w:ascii="Calibri Light" w:hAnsi="Calibri Light" w:cs="Tahoma"/>
                <w:b/>
                <w:sz w:val="22"/>
                <w:szCs w:val="22"/>
                <w:lang w:eastAsia="en-GB"/>
              </w:rPr>
            </w:pPr>
            <w:r w:rsidRPr="00F13721">
              <w:rPr>
                <w:rFonts w:ascii="Calibri Light" w:hAnsi="Calibri Light" w:cs="Tahoma"/>
                <w:b/>
                <w:sz w:val="22"/>
                <w:szCs w:val="22"/>
                <w:lang w:eastAsia="en-GB"/>
              </w:rPr>
              <w:t>Website Architect/Usability Expert</w:t>
            </w:r>
          </w:p>
        </w:tc>
        <w:tc>
          <w:tcPr>
            <w:tcW w:w="1788" w:type="dxa"/>
          </w:tcPr>
          <w:p w14:paraId="119B3522" w14:textId="35D88977" w:rsidR="00970712" w:rsidRPr="004B062F" w:rsidRDefault="00970712" w:rsidP="004B062F">
            <w:pPr>
              <w:pStyle w:val="PlainText"/>
              <w:jc w:val="center"/>
              <w:rPr>
                <w:rFonts w:ascii="Calibri Light" w:hAnsi="Calibri Light" w:cs="Tahoma"/>
                <w:b/>
                <w:sz w:val="22"/>
                <w:szCs w:val="22"/>
                <w:lang w:eastAsia="en-GB"/>
              </w:rPr>
            </w:pPr>
          </w:p>
        </w:tc>
        <w:tc>
          <w:tcPr>
            <w:tcW w:w="2253" w:type="dxa"/>
          </w:tcPr>
          <w:p w14:paraId="0A521021" w14:textId="7E95550A" w:rsidR="00970712" w:rsidRPr="004B062F" w:rsidRDefault="00970712" w:rsidP="00261FC1">
            <w:pPr>
              <w:pStyle w:val="PlainText"/>
              <w:jc w:val="center"/>
              <w:rPr>
                <w:rFonts w:ascii="Calibri Light" w:hAnsi="Calibri Light" w:cs="Tahoma"/>
                <w:b/>
                <w:sz w:val="22"/>
                <w:szCs w:val="22"/>
                <w:lang w:eastAsia="en-GB"/>
              </w:rPr>
            </w:pPr>
            <w:r w:rsidRPr="004B062F">
              <w:rPr>
                <w:rFonts w:ascii="Calibri Light" w:hAnsi="Calibri Light" w:cs="Tahoma"/>
                <w:b/>
                <w:sz w:val="22"/>
                <w:szCs w:val="22"/>
                <w:lang w:eastAsia="en-GB"/>
              </w:rPr>
              <w:t>15</w:t>
            </w:r>
          </w:p>
        </w:tc>
        <w:tc>
          <w:tcPr>
            <w:tcW w:w="2348" w:type="dxa"/>
          </w:tcPr>
          <w:p w14:paraId="189F1804" w14:textId="3C8440EB" w:rsidR="00970712" w:rsidRPr="004B062F" w:rsidRDefault="00970712">
            <w:pPr>
              <w:pStyle w:val="PlainText"/>
              <w:jc w:val="center"/>
              <w:rPr>
                <w:rFonts w:ascii="Calibri Light" w:hAnsi="Calibri Light" w:cs="Tahoma"/>
                <w:b/>
                <w:sz w:val="22"/>
                <w:szCs w:val="22"/>
                <w:lang w:eastAsia="en-GB"/>
              </w:rPr>
            </w:pPr>
          </w:p>
        </w:tc>
      </w:tr>
      <w:tr w:rsidR="00970712" w:rsidRPr="00261FC1" w14:paraId="725BCAEA" w14:textId="77777777" w:rsidTr="002931FF">
        <w:trPr>
          <w:trHeight w:val="593"/>
        </w:trPr>
        <w:tc>
          <w:tcPr>
            <w:tcW w:w="1860" w:type="dxa"/>
            <w:vAlign w:val="center"/>
          </w:tcPr>
          <w:p w14:paraId="49525F6A" w14:textId="44A057AC" w:rsidR="00970712" w:rsidRPr="004B062F" w:rsidRDefault="00970712" w:rsidP="004B062F">
            <w:pPr>
              <w:pStyle w:val="PlainText"/>
              <w:jc w:val="center"/>
              <w:rPr>
                <w:rFonts w:ascii="Calibri Light" w:hAnsi="Calibri Light" w:cs="Tahoma"/>
                <w:b/>
                <w:sz w:val="22"/>
                <w:szCs w:val="22"/>
                <w:lang w:eastAsia="en-GB"/>
              </w:rPr>
            </w:pPr>
            <w:r w:rsidRPr="00F13721">
              <w:rPr>
                <w:rFonts w:ascii="Calibri Light" w:hAnsi="Calibri Light" w:cs="Tahoma"/>
                <w:b/>
                <w:sz w:val="22"/>
                <w:szCs w:val="22"/>
                <w:lang w:eastAsia="en-GB"/>
              </w:rPr>
              <w:t>Project Manager</w:t>
            </w:r>
          </w:p>
        </w:tc>
        <w:tc>
          <w:tcPr>
            <w:tcW w:w="1788" w:type="dxa"/>
          </w:tcPr>
          <w:p w14:paraId="782334DB" w14:textId="0F451729" w:rsidR="00970712" w:rsidRPr="004B062F" w:rsidRDefault="00970712" w:rsidP="004B062F">
            <w:pPr>
              <w:pStyle w:val="PlainText"/>
              <w:jc w:val="center"/>
              <w:rPr>
                <w:rFonts w:ascii="Calibri Light" w:hAnsi="Calibri Light" w:cs="Tahoma"/>
                <w:b/>
                <w:sz w:val="22"/>
                <w:szCs w:val="22"/>
                <w:lang w:eastAsia="en-GB"/>
              </w:rPr>
            </w:pPr>
          </w:p>
        </w:tc>
        <w:tc>
          <w:tcPr>
            <w:tcW w:w="2253" w:type="dxa"/>
          </w:tcPr>
          <w:p w14:paraId="79AF9D1B" w14:textId="41EC6DDF" w:rsidR="00970712" w:rsidRPr="004B062F" w:rsidRDefault="00970712" w:rsidP="00261FC1">
            <w:pPr>
              <w:pStyle w:val="PlainText"/>
              <w:jc w:val="center"/>
              <w:rPr>
                <w:rFonts w:ascii="Calibri Light" w:hAnsi="Calibri Light" w:cs="Tahoma"/>
                <w:b/>
                <w:sz w:val="22"/>
                <w:szCs w:val="22"/>
                <w:lang w:eastAsia="en-GB"/>
              </w:rPr>
            </w:pPr>
            <w:r w:rsidRPr="004B062F">
              <w:rPr>
                <w:rFonts w:ascii="Calibri Light" w:hAnsi="Calibri Light" w:cs="Tahoma"/>
                <w:b/>
                <w:sz w:val="22"/>
                <w:szCs w:val="22"/>
                <w:lang w:eastAsia="en-GB"/>
              </w:rPr>
              <w:t>15</w:t>
            </w:r>
          </w:p>
        </w:tc>
        <w:tc>
          <w:tcPr>
            <w:tcW w:w="2348" w:type="dxa"/>
          </w:tcPr>
          <w:p w14:paraId="212E7142" w14:textId="38BB3D81" w:rsidR="00970712" w:rsidRPr="004B062F" w:rsidRDefault="00970712">
            <w:pPr>
              <w:pStyle w:val="PlainText"/>
              <w:jc w:val="center"/>
              <w:rPr>
                <w:rFonts w:ascii="Calibri Light" w:hAnsi="Calibri Light" w:cs="Tahoma"/>
                <w:b/>
                <w:sz w:val="22"/>
                <w:szCs w:val="22"/>
                <w:lang w:eastAsia="en-GB"/>
              </w:rPr>
            </w:pPr>
          </w:p>
        </w:tc>
      </w:tr>
      <w:tr w:rsidR="00970712" w:rsidRPr="00261FC1" w14:paraId="4AD32F31" w14:textId="77777777" w:rsidTr="002931FF">
        <w:trPr>
          <w:trHeight w:val="322"/>
        </w:trPr>
        <w:tc>
          <w:tcPr>
            <w:tcW w:w="1860" w:type="dxa"/>
            <w:vAlign w:val="center"/>
          </w:tcPr>
          <w:p w14:paraId="46846293" w14:textId="5F3FEDFA" w:rsidR="00970712" w:rsidRPr="004B062F" w:rsidRDefault="00970712" w:rsidP="004B062F">
            <w:pPr>
              <w:pStyle w:val="PlainText"/>
              <w:jc w:val="center"/>
              <w:rPr>
                <w:rFonts w:ascii="Calibri Light" w:hAnsi="Calibri Light" w:cs="Tahoma"/>
                <w:b/>
                <w:sz w:val="22"/>
                <w:szCs w:val="22"/>
                <w:lang w:eastAsia="en-GB"/>
              </w:rPr>
            </w:pPr>
            <w:r w:rsidRPr="00F13721">
              <w:rPr>
                <w:rFonts w:ascii="Calibri Light" w:hAnsi="Calibri Light" w:cs="Tahoma"/>
                <w:b/>
                <w:sz w:val="22"/>
                <w:szCs w:val="22"/>
                <w:lang w:eastAsia="en-GB"/>
              </w:rPr>
              <w:t>Content Integrator</w:t>
            </w:r>
          </w:p>
        </w:tc>
        <w:tc>
          <w:tcPr>
            <w:tcW w:w="1788" w:type="dxa"/>
          </w:tcPr>
          <w:p w14:paraId="5FC68D13" w14:textId="401CB253" w:rsidR="00970712" w:rsidRPr="004B062F" w:rsidRDefault="00970712" w:rsidP="004B062F">
            <w:pPr>
              <w:pStyle w:val="PlainText"/>
              <w:jc w:val="center"/>
              <w:rPr>
                <w:rFonts w:ascii="Calibri Light" w:hAnsi="Calibri Light" w:cs="Tahoma"/>
                <w:b/>
                <w:sz w:val="22"/>
                <w:szCs w:val="22"/>
                <w:lang w:eastAsia="en-GB"/>
              </w:rPr>
            </w:pPr>
          </w:p>
        </w:tc>
        <w:tc>
          <w:tcPr>
            <w:tcW w:w="2253" w:type="dxa"/>
          </w:tcPr>
          <w:p w14:paraId="5F1EEC6A" w14:textId="263FECFD" w:rsidR="00970712" w:rsidRPr="004B062F" w:rsidRDefault="00515B8F" w:rsidP="00261FC1">
            <w:pPr>
              <w:pStyle w:val="PlainText"/>
              <w:jc w:val="center"/>
              <w:rPr>
                <w:rFonts w:ascii="Calibri Light" w:hAnsi="Calibri Light" w:cs="Tahoma"/>
                <w:b/>
                <w:sz w:val="22"/>
                <w:szCs w:val="22"/>
                <w:lang w:eastAsia="en-GB"/>
              </w:rPr>
            </w:pPr>
            <w:r w:rsidRPr="004B062F">
              <w:rPr>
                <w:rFonts w:ascii="Calibri Light" w:hAnsi="Calibri Light" w:cs="Tahoma"/>
                <w:b/>
                <w:sz w:val="22"/>
                <w:szCs w:val="22"/>
                <w:lang w:eastAsia="en-GB"/>
              </w:rPr>
              <w:t>1</w:t>
            </w:r>
            <w:r w:rsidR="00970712" w:rsidRPr="004B062F">
              <w:rPr>
                <w:rFonts w:ascii="Calibri Light" w:hAnsi="Calibri Light" w:cs="Tahoma"/>
                <w:b/>
                <w:sz w:val="22"/>
                <w:szCs w:val="22"/>
                <w:lang w:eastAsia="en-GB"/>
              </w:rPr>
              <w:t>5</w:t>
            </w:r>
          </w:p>
        </w:tc>
        <w:tc>
          <w:tcPr>
            <w:tcW w:w="2348" w:type="dxa"/>
          </w:tcPr>
          <w:p w14:paraId="1BD3C923" w14:textId="0233584E" w:rsidR="00970712" w:rsidRPr="004B062F" w:rsidRDefault="00970712" w:rsidP="00261FC1">
            <w:pPr>
              <w:pStyle w:val="PlainText"/>
              <w:jc w:val="center"/>
              <w:rPr>
                <w:rFonts w:ascii="Calibri Light" w:hAnsi="Calibri Light" w:cs="Tahoma"/>
                <w:b/>
                <w:sz w:val="22"/>
                <w:szCs w:val="22"/>
                <w:lang w:eastAsia="en-GB"/>
              </w:rPr>
            </w:pPr>
          </w:p>
        </w:tc>
      </w:tr>
      <w:tr w:rsidR="008103E1" w:rsidRPr="00DE2B45" w14:paraId="3D527098" w14:textId="77777777" w:rsidTr="00761EED">
        <w:trPr>
          <w:trHeight w:val="610"/>
        </w:trPr>
        <w:tc>
          <w:tcPr>
            <w:tcW w:w="5901" w:type="dxa"/>
            <w:gridSpan w:val="3"/>
            <w:shd w:val="clear" w:color="auto" w:fill="D9D9D9" w:themeFill="background1" w:themeFillShade="D9"/>
            <w:vAlign w:val="center"/>
          </w:tcPr>
          <w:p w14:paraId="5749DC7B" w14:textId="04A2C7EC" w:rsidR="008103E1" w:rsidRPr="00DE2B45" w:rsidRDefault="008103E1" w:rsidP="004B062F">
            <w:pPr>
              <w:pStyle w:val="PlainText"/>
              <w:jc w:val="right"/>
              <w:rPr>
                <w:rFonts w:ascii="Calibri Light" w:hAnsi="Calibri Light" w:cstheme="minorHAnsi"/>
                <w:sz w:val="22"/>
                <w:szCs w:val="22"/>
                <w:lang w:val="en-GB"/>
              </w:rPr>
            </w:pPr>
            <w:r>
              <w:rPr>
                <w:rFonts w:ascii="Calibri Light" w:hAnsi="Calibri Light" w:cstheme="minorHAnsi"/>
                <w:b/>
                <w:sz w:val="22"/>
                <w:szCs w:val="22"/>
                <w:lang w:val="en-GB"/>
              </w:rPr>
              <w:t>Tender Price</w:t>
            </w:r>
            <w:r w:rsidR="00261FC1">
              <w:rPr>
                <w:rFonts w:ascii="Calibri Light" w:hAnsi="Calibri Light" w:cstheme="minorHAnsi"/>
                <w:b/>
                <w:sz w:val="22"/>
                <w:szCs w:val="22"/>
                <w:lang w:val="en-GB"/>
              </w:rPr>
              <w:t xml:space="preserve"> (EUR)</w:t>
            </w:r>
          </w:p>
        </w:tc>
        <w:tc>
          <w:tcPr>
            <w:tcW w:w="2348" w:type="dxa"/>
          </w:tcPr>
          <w:p w14:paraId="4E80CB63" w14:textId="4FF93CF4" w:rsidR="008103E1" w:rsidRPr="0023218D" w:rsidRDefault="008103E1" w:rsidP="002931FF">
            <w:pPr>
              <w:pStyle w:val="PlainText"/>
              <w:jc w:val="center"/>
              <w:rPr>
                <w:rFonts w:ascii="Calibri Light" w:hAnsi="Calibri Light" w:cstheme="minorHAnsi"/>
                <w:sz w:val="22"/>
                <w:szCs w:val="22"/>
                <w:lang w:val="en-GB"/>
              </w:rPr>
            </w:pPr>
          </w:p>
        </w:tc>
      </w:tr>
    </w:tbl>
    <w:p w14:paraId="31670159" w14:textId="6ED209E7" w:rsidR="00922CC6" w:rsidRDefault="00922CC6" w:rsidP="002931FF">
      <w:pPr>
        <w:pStyle w:val="PlainText"/>
        <w:jc w:val="both"/>
      </w:pPr>
    </w:p>
    <w:sectPr w:rsidR="00922CC6" w:rsidSect="008348D2">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5B825" w14:textId="77777777" w:rsidR="00E76FD1" w:rsidRDefault="00E76FD1" w:rsidP="009601AD">
      <w:r>
        <w:separator/>
      </w:r>
    </w:p>
  </w:endnote>
  <w:endnote w:type="continuationSeparator" w:id="0">
    <w:p w14:paraId="4BDC370C" w14:textId="77777777" w:rsidR="00E76FD1" w:rsidRDefault="00E76FD1" w:rsidP="0096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BBC08" w14:textId="77777777" w:rsidR="00E07191" w:rsidRDefault="00E07191">
    <w:pPr>
      <w:pStyle w:val="Footer"/>
      <w:jc w:val="right"/>
    </w:pPr>
    <w:r w:rsidRPr="00995B51">
      <w:rPr>
        <w:rFonts w:ascii="Calibri" w:hAnsi="Calibri" w:cs="Calibri"/>
        <w:sz w:val="16"/>
        <w:szCs w:val="16"/>
      </w:rPr>
      <w:t xml:space="preserve">Page </w:t>
    </w:r>
    <w:r w:rsidRPr="00995B51">
      <w:rPr>
        <w:rFonts w:ascii="Calibri" w:hAnsi="Calibri" w:cs="Calibri"/>
        <w:b/>
        <w:sz w:val="16"/>
        <w:szCs w:val="16"/>
      </w:rPr>
      <w:fldChar w:fldCharType="begin"/>
    </w:r>
    <w:r w:rsidRPr="00995B51">
      <w:rPr>
        <w:rFonts w:ascii="Calibri" w:hAnsi="Calibri" w:cs="Calibri"/>
        <w:b/>
        <w:sz w:val="16"/>
        <w:szCs w:val="16"/>
      </w:rPr>
      <w:instrText xml:space="preserve"> PAGE </w:instrText>
    </w:r>
    <w:r w:rsidRPr="00995B51">
      <w:rPr>
        <w:rFonts w:ascii="Calibri" w:hAnsi="Calibri" w:cs="Calibri"/>
        <w:b/>
        <w:sz w:val="16"/>
        <w:szCs w:val="16"/>
      </w:rPr>
      <w:fldChar w:fldCharType="separate"/>
    </w:r>
    <w:r w:rsidR="00A73F38">
      <w:rPr>
        <w:rFonts w:ascii="Calibri" w:hAnsi="Calibri" w:cs="Calibri"/>
        <w:b/>
        <w:noProof/>
        <w:sz w:val="16"/>
        <w:szCs w:val="16"/>
      </w:rPr>
      <w:t>4</w:t>
    </w:r>
    <w:r w:rsidRPr="00995B51">
      <w:rPr>
        <w:rFonts w:ascii="Calibri" w:hAnsi="Calibri" w:cs="Calibri"/>
        <w:b/>
        <w:sz w:val="16"/>
        <w:szCs w:val="16"/>
      </w:rPr>
      <w:fldChar w:fldCharType="end"/>
    </w:r>
    <w:r w:rsidRPr="00995B51">
      <w:rPr>
        <w:rFonts w:ascii="Calibri" w:hAnsi="Calibri" w:cs="Calibri"/>
        <w:sz w:val="16"/>
        <w:szCs w:val="16"/>
      </w:rPr>
      <w:t xml:space="preserve"> of </w:t>
    </w:r>
    <w:r w:rsidRPr="00995B51">
      <w:rPr>
        <w:rFonts w:ascii="Calibri" w:hAnsi="Calibri" w:cs="Calibri"/>
        <w:b/>
        <w:sz w:val="16"/>
        <w:szCs w:val="16"/>
      </w:rPr>
      <w:fldChar w:fldCharType="begin"/>
    </w:r>
    <w:r w:rsidRPr="00995B51">
      <w:rPr>
        <w:rFonts w:ascii="Calibri" w:hAnsi="Calibri" w:cs="Calibri"/>
        <w:b/>
        <w:sz w:val="16"/>
        <w:szCs w:val="16"/>
      </w:rPr>
      <w:instrText xml:space="preserve"> NUMPAGES  </w:instrText>
    </w:r>
    <w:r w:rsidRPr="00995B51">
      <w:rPr>
        <w:rFonts w:ascii="Calibri" w:hAnsi="Calibri" w:cs="Calibri"/>
        <w:b/>
        <w:sz w:val="16"/>
        <w:szCs w:val="16"/>
      </w:rPr>
      <w:fldChar w:fldCharType="separate"/>
    </w:r>
    <w:r w:rsidR="00A73F38">
      <w:rPr>
        <w:rFonts w:ascii="Calibri" w:hAnsi="Calibri" w:cs="Calibri"/>
        <w:b/>
        <w:noProof/>
        <w:sz w:val="16"/>
        <w:szCs w:val="16"/>
      </w:rPr>
      <w:t>4</w:t>
    </w:r>
    <w:r w:rsidRPr="00995B51">
      <w:rPr>
        <w:rFonts w:ascii="Calibri" w:hAnsi="Calibri" w:cs="Calibri"/>
        <w:b/>
        <w:sz w:val="16"/>
        <w:szCs w:val="16"/>
      </w:rPr>
      <w:fldChar w:fldCharType="end"/>
    </w:r>
  </w:p>
  <w:p w14:paraId="037BBC09" w14:textId="77777777" w:rsidR="00E07191" w:rsidRPr="008D35D6" w:rsidRDefault="00E07191">
    <w:pPr>
      <w:pStyle w:val="Footer"/>
      <w:rPr>
        <w:rFonts w:ascii="Calibri" w:hAnsi="Calibri" w:cs="Calibri"/>
        <w:sz w:val="20"/>
        <w:szCs w:val="20"/>
      </w:rPr>
    </w:pPr>
    <w:r w:rsidRPr="008D35D6">
      <w:rPr>
        <w:rFonts w:ascii="Calibri" w:hAnsi="Calibri" w:cs="Calibri"/>
        <w:sz w:val="20"/>
        <w:szCs w:val="20"/>
      </w:rPr>
      <w:t>DATE AND SIGNATURE</w:t>
    </w:r>
    <w:r>
      <w:rPr>
        <w:rFonts w:ascii="Calibri" w:hAnsi="Calibri" w:cs="Calibri"/>
        <w:sz w:val="20"/>
        <w:szCs w:val="20"/>
      </w:rPr>
      <w:t xml:space="preserve"> of the Tenderer (COMPULSORY)  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6DA1E" w14:textId="77777777" w:rsidR="00E76FD1" w:rsidRDefault="00E76FD1" w:rsidP="009601AD">
      <w:r>
        <w:separator/>
      </w:r>
    </w:p>
  </w:footnote>
  <w:footnote w:type="continuationSeparator" w:id="0">
    <w:p w14:paraId="3F845E3E" w14:textId="77777777" w:rsidR="00E76FD1" w:rsidRDefault="00E76FD1" w:rsidP="00960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BBC07" w14:textId="5963BAA2" w:rsidR="00E07191" w:rsidRDefault="00E07191" w:rsidP="00815CB4">
    <w:pPr>
      <w:pStyle w:val="Header"/>
      <w:rPr>
        <w:lang w:val="en-US"/>
      </w:rPr>
    </w:pPr>
  </w:p>
  <w:p w14:paraId="61FBC92B" w14:textId="77777777" w:rsidR="00E07191" w:rsidRPr="00815CB4" w:rsidRDefault="00E07191" w:rsidP="00815CB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BBC0A" w14:textId="5271CF8D" w:rsidR="00E07191" w:rsidRDefault="00E07191" w:rsidP="00F84DDE">
    <w:pPr>
      <w:pStyle w:val="Header"/>
    </w:pPr>
    <w:r>
      <w:rPr>
        <w:noProof/>
      </w:rPr>
      <w:drawing>
        <wp:anchor distT="0" distB="0" distL="114300" distR="114300" simplePos="0" relativeHeight="251657728" behindDoc="1" locked="1" layoutInCell="1" allowOverlap="1" wp14:anchorId="173B6038" wp14:editId="73DF23EA">
          <wp:simplePos x="0" y="0"/>
          <wp:positionH relativeFrom="page">
            <wp:posOffset>816610</wp:posOffset>
          </wp:positionH>
          <wp:positionV relativeFrom="page">
            <wp:posOffset>152400</wp:posOffset>
          </wp:positionV>
          <wp:extent cx="3408045" cy="1405890"/>
          <wp:effectExtent l="0" t="0" r="190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045" cy="14058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1A2"/>
    <w:multiLevelType w:val="hybridMultilevel"/>
    <w:tmpl w:val="D3C00BB8"/>
    <w:lvl w:ilvl="0" w:tplc="AEA6A88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531BA"/>
    <w:multiLevelType w:val="hybridMultilevel"/>
    <w:tmpl w:val="FF946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B2C86"/>
    <w:multiLevelType w:val="hybridMultilevel"/>
    <w:tmpl w:val="5EF422BC"/>
    <w:lvl w:ilvl="0" w:tplc="E16A2646">
      <w:start w:val="1"/>
      <w:numFmt w:val="upperLetter"/>
      <w:lvlText w:val="%1."/>
      <w:lvlJc w:val="left"/>
      <w:pPr>
        <w:ind w:left="786" w:hanging="360"/>
      </w:pPr>
      <w:rPr>
        <w:rFonts w:cs="Times New Roman" w:hint="default"/>
        <w:b/>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840F99"/>
    <w:multiLevelType w:val="multilevel"/>
    <w:tmpl w:val="31EC7416"/>
    <w:lvl w:ilvl="0">
      <w:start w:val="1"/>
      <w:numFmt w:val="decimal"/>
      <w:pStyle w:val="Heading1"/>
      <w:lvlText w:val="%1."/>
      <w:lvlJc w:val="left"/>
      <w:pPr>
        <w:tabs>
          <w:tab w:val="num" w:pos="720"/>
        </w:tabs>
        <w:ind w:left="720" w:hanging="360"/>
      </w:pPr>
      <w:rPr>
        <w:rFonts w:cs="Times New Roman"/>
      </w:rPr>
    </w:lvl>
    <w:lvl w:ilvl="1">
      <w:start w:val="1"/>
      <w:numFmt w:val="decimal"/>
      <w:isLgl/>
      <w:lvlText w:val="%1.%2"/>
      <w:lvlJc w:val="left"/>
      <w:pPr>
        <w:tabs>
          <w:tab w:val="num" w:pos="735"/>
        </w:tabs>
        <w:ind w:left="735" w:hanging="375"/>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2E651DEE"/>
    <w:multiLevelType w:val="hybridMultilevel"/>
    <w:tmpl w:val="CAC2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51F0B"/>
    <w:multiLevelType w:val="hybridMultilevel"/>
    <w:tmpl w:val="ABFC7070"/>
    <w:lvl w:ilvl="0" w:tplc="C4A8E640">
      <w:start w:val="2"/>
      <w:numFmt w:val="bullet"/>
      <w:lvlText w:val="-"/>
      <w:lvlJc w:val="left"/>
      <w:pPr>
        <w:ind w:left="720" w:hanging="360"/>
      </w:pPr>
      <w:rPr>
        <w:rFonts w:ascii="Calibri Light" w:eastAsia="Calibri" w:hAnsi="Calibri Ligh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14803"/>
    <w:multiLevelType w:val="hybridMultilevel"/>
    <w:tmpl w:val="C06A56E4"/>
    <w:lvl w:ilvl="0" w:tplc="900E1660">
      <w:numFmt w:val="bullet"/>
      <w:lvlText w:val="•"/>
      <w:lvlJc w:val="left"/>
      <w:pPr>
        <w:ind w:left="1080" w:hanging="72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E476B"/>
    <w:multiLevelType w:val="hybridMultilevel"/>
    <w:tmpl w:val="93FE01C4"/>
    <w:lvl w:ilvl="0" w:tplc="E16A2646">
      <w:start w:val="1"/>
      <w:numFmt w:val="upperLetter"/>
      <w:lvlText w:val="%1."/>
      <w:lvlJc w:val="left"/>
      <w:pPr>
        <w:ind w:left="786" w:hanging="360"/>
      </w:pPr>
      <w:rPr>
        <w:rFonts w:cs="Times New Roman" w:hint="default"/>
        <w:b/>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0314B6E"/>
    <w:multiLevelType w:val="hybridMultilevel"/>
    <w:tmpl w:val="DC36A454"/>
    <w:lvl w:ilvl="0" w:tplc="AEA6A88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273A7"/>
    <w:multiLevelType w:val="hybridMultilevel"/>
    <w:tmpl w:val="93FE01C4"/>
    <w:lvl w:ilvl="0" w:tplc="E16A2646">
      <w:start w:val="1"/>
      <w:numFmt w:val="upperLetter"/>
      <w:lvlText w:val="%1."/>
      <w:lvlJc w:val="left"/>
      <w:pPr>
        <w:ind w:left="786" w:hanging="360"/>
      </w:pPr>
      <w:rPr>
        <w:rFonts w:cs="Times New Roman" w:hint="default"/>
        <w:b/>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num>
  <w:num w:numId="4">
    <w:abstractNumId w:val="9"/>
  </w:num>
  <w:num w:numId="5">
    <w:abstractNumId w:val="1"/>
  </w:num>
  <w:num w:numId="6">
    <w:abstractNumId w:val="5"/>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283"/>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0C1C"/>
    <w:rsid w:val="00003B49"/>
    <w:rsid w:val="000066CC"/>
    <w:rsid w:val="00007E0E"/>
    <w:rsid w:val="000149D5"/>
    <w:rsid w:val="000153EA"/>
    <w:rsid w:val="00017C8D"/>
    <w:rsid w:val="0002695E"/>
    <w:rsid w:val="000322C8"/>
    <w:rsid w:val="00033237"/>
    <w:rsid w:val="000408AA"/>
    <w:rsid w:val="00046158"/>
    <w:rsid w:val="000727E2"/>
    <w:rsid w:val="000B69D9"/>
    <w:rsid w:val="000D1D41"/>
    <w:rsid w:val="000D26C9"/>
    <w:rsid w:val="000D55FF"/>
    <w:rsid w:val="000D7A3E"/>
    <w:rsid w:val="000E6B9B"/>
    <w:rsid w:val="001021AE"/>
    <w:rsid w:val="00103EB3"/>
    <w:rsid w:val="00104E6A"/>
    <w:rsid w:val="00162D70"/>
    <w:rsid w:val="00184BC6"/>
    <w:rsid w:val="001946C6"/>
    <w:rsid w:val="001A1183"/>
    <w:rsid w:val="001A2EE8"/>
    <w:rsid w:val="001B35E2"/>
    <w:rsid w:val="001E124C"/>
    <w:rsid w:val="001F4BC7"/>
    <w:rsid w:val="002045DE"/>
    <w:rsid w:val="00211F5D"/>
    <w:rsid w:val="00222ACC"/>
    <w:rsid w:val="0023135D"/>
    <w:rsid w:val="0023218D"/>
    <w:rsid w:val="00246F7F"/>
    <w:rsid w:val="00247C0B"/>
    <w:rsid w:val="00256788"/>
    <w:rsid w:val="002579A2"/>
    <w:rsid w:val="00261FC1"/>
    <w:rsid w:val="002633CA"/>
    <w:rsid w:val="00266D93"/>
    <w:rsid w:val="002677EE"/>
    <w:rsid w:val="00267D7E"/>
    <w:rsid w:val="00274DB6"/>
    <w:rsid w:val="002931FF"/>
    <w:rsid w:val="002A01ED"/>
    <w:rsid w:val="002C0017"/>
    <w:rsid w:val="002C00E4"/>
    <w:rsid w:val="002C11DF"/>
    <w:rsid w:val="002D01D7"/>
    <w:rsid w:val="002E4A83"/>
    <w:rsid w:val="002F76AA"/>
    <w:rsid w:val="00304396"/>
    <w:rsid w:val="00304486"/>
    <w:rsid w:val="00315730"/>
    <w:rsid w:val="00317AFF"/>
    <w:rsid w:val="003279B7"/>
    <w:rsid w:val="00327B92"/>
    <w:rsid w:val="00334B21"/>
    <w:rsid w:val="00335682"/>
    <w:rsid w:val="00341425"/>
    <w:rsid w:val="0035731D"/>
    <w:rsid w:val="00361800"/>
    <w:rsid w:val="0036793C"/>
    <w:rsid w:val="003933A9"/>
    <w:rsid w:val="003A43CC"/>
    <w:rsid w:val="003B0DE9"/>
    <w:rsid w:val="003D574D"/>
    <w:rsid w:val="003E0DAE"/>
    <w:rsid w:val="003E4DE5"/>
    <w:rsid w:val="0040594F"/>
    <w:rsid w:val="0041111E"/>
    <w:rsid w:val="00412141"/>
    <w:rsid w:val="00433C63"/>
    <w:rsid w:val="00444AFF"/>
    <w:rsid w:val="004500FC"/>
    <w:rsid w:val="00477E5B"/>
    <w:rsid w:val="0048663A"/>
    <w:rsid w:val="004951E6"/>
    <w:rsid w:val="004A14E4"/>
    <w:rsid w:val="004A5EAF"/>
    <w:rsid w:val="004B000D"/>
    <w:rsid w:val="004B062F"/>
    <w:rsid w:val="004C5FDE"/>
    <w:rsid w:val="004E11F7"/>
    <w:rsid w:val="004E234B"/>
    <w:rsid w:val="004E3676"/>
    <w:rsid w:val="004F2E12"/>
    <w:rsid w:val="005067E4"/>
    <w:rsid w:val="00514767"/>
    <w:rsid w:val="00515B8F"/>
    <w:rsid w:val="0053058E"/>
    <w:rsid w:val="00541AED"/>
    <w:rsid w:val="00542527"/>
    <w:rsid w:val="005434D6"/>
    <w:rsid w:val="0055647C"/>
    <w:rsid w:val="00564EDC"/>
    <w:rsid w:val="005762D5"/>
    <w:rsid w:val="005801FB"/>
    <w:rsid w:val="0058688A"/>
    <w:rsid w:val="005B6B50"/>
    <w:rsid w:val="005B6FE0"/>
    <w:rsid w:val="005C5E8C"/>
    <w:rsid w:val="005C71BD"/>
    <w:rsid w:val="005C7917"/>
    <w:rsid w:val="005D5A30"/>
    <w:rsid w:val="005D76A3"/>
    <w:rsid w:val="005E5D9D"/>
    <w:rsid w:val="005F1493"/>
    <w:rsid w:val="00605D85"/>
    <w:rsid w:val="00617DE6"/>
    <w:rsid w:val="00636FF3"/>
    <w:rsid w:val="00637582"/>
    <w:rsid w:val="00645E6C"/>
    <w:rsid w:val="006513F0"/>
    <w:rsid w:val="0065191A"/>
    <w:rsid w:val="00675D17"/>
    <w:rsid w:val="00687D0C"/>
    <w:rsid w:val="00691B12"/>
    <w:rsid w:val="006A3D52"/>
    <w:rsid w:val="006E4553"/>
    <w:rsid w:val="006E4F03"/>
    <w:rsid w:val="006E50CF"/>
    <w:rsid w:val="006E781D"/>
    <w:rsid w:val="0070480E"/>
    <w:rsid w:val="00713985"/>
    <w:rsid w:val="00713B33"/>
    <w:rsid w:val="007213ED"/>
    <w:rsid w:val="00722AC0"/>
    <w:rsid w:val="00725066"/>
    <w:rsid w:val="00734F13"/>
    <w:rsid w:val="00734F2D"/>
    <w:rsid w:val="00737066"/>
    <w:rsid w:val="007546DA"/>
    <w:rsid w:val="007576B1"/>
    <w:rsid w:val="00767985"/>
    <w:rsid w:val="007729B0"/>
    <w:rsid w:val="00785415"/>
    <w:rsid w:val="00790A67"/>
    <w:rsid w:val="00791856"/>
    <w:rsid w:val="0079343B"/>
    <w:rsid w:val="007B2C43"/>
    <w:rsid w:val="007B777B"/>
    <w:rsid w:val="007C5682"/>
    <w:rsid w:val="007C7F95"/>
    <w:rsid w:val="007F65C4"/>
    <w:rsid w:val="007F6CB9"/>
    <w:rsid w:val="0080325C"/>
    <w:rsid w:val="008103E1"/>
    <w:rsid w:val="00815CB4"/>
    <w:rsid w:val="008215AF"/>
    <w:rsid w:val="00831E26"/>
    <w:rsid w:val="008348D2"/>
    <w:rsid w:val="00843BE8"/>
    <w:rsid w:val="00857619"/>
    <w:rsid w:val="00857C54"/>
    <w:rsid w:val="00860F74"/>
    <w:rsid w:val="00876D95"/>
    <w:rsid w:val="00880E33"/>
    <w:rsid w:val="00882C62"/>
    <w:rsid w:val="00883F38"/>
    <w:rsid w:val="00896F0C"/>
    <w:rsid w:val="008B0BB4"/>
    <w:rsid w:val="008B10C5"/>
    <w:rsid w:val="008D0C1C"/>
    <w:rsid w:val="008D35D6"/>
    <w:rsid w:val="008D5A96"/>
    <w:rsid w:val="00914293"/>
    <w:rsid w:val="00922CC6"/>
    <w:rsid w:val="009543E5"/>
    <w:rsid w:val="009549A2"/>
    <w:rsid w:val="009601AD"/>
    <w:rsid w:val="00965675"/>
    <w:rsid w:val="00967BEA"/>
    <w:rsid w:val="00970712"/>
    <w:rsid w:val="00995B51"/>
    <w:rsid w:val="009B6F0F"/>
    <w:rsid w:val="009D19F3"/>
    <w:rsid w:val="009E0467"/>
    <w:rsid w:val="009F1006"/>
    <w:rsid w:val="009F329B"/>
    <w:rsid w:val="009F5168"/>
    <w:rsid w:val="00A011FC"/>
    <w:rsid w:val="00A14AD2"/>
    <w:rsid w:val="00A17188"/>
    <w:rsid w:val="00A3069B"/>
    <w:rsid w:val="00A349D5"/>
    <w:rsid w:val="00A509A1"/>
    <w:rsid w:val="00A53AC9"/>
    <w:rsid w:val="00A54CAB"/>
    <w:rsid w:val="00A56D22"/>
    <w:rsid w:val="00A64B8F"/>
    <w:rsid w:val="00A65FBE"/>
    <w:rsid w:val="00A67A8B"/>
    <w:rsid w:val="00A73F38"/>
    <w:rsid w:val="00A77209"/>
    <w:rsid w:val="00A87AF8"/>
    <w:rsid w:val="00A95ADC"/>
    <w:rsid w:val="00AB1BC4"/>
    <w:rsid w:val="00AB1EDB"/>
    <w:rsid w:val="00AC4F3E"/>
    <w:rsid w:val="00AD6518"/>
    <w:rsid w:val="00B046D9"/>
    <w:rsid w:val="00B07097"/>
    <w:rsid w:val="00B201D1"/>
    <w:rsid w:val="00B20936"/>
    <w:rsid w:val="00B20E79"/>
    <w:rsid w:val="00B242F6"/>
    <w:rsid w:val="00B26049"/>
    <w:rsid w:val="00B46CC8"/>
    <w:rsid w:val="00B50494"/>
    <w:rsid w:val="00B53A8B"/>
    <w:rsid w:val="00B55843"/>
    <w:rsid w:val="00B825E7"/>
    <w:rsid w:val="00B833B6"/>
    <w:rsid w:val="00B90E28"/>
    <w:rsid w:val="00B94407"/>
    <w:rsid w:val="00BA1625"/>
    <w:rsid w:val="00BC779C"/>
    <w:rsid w:val="00BD0EAF"/>
    <w:rsid w:val="00BD1688"/>
    <w:rsid w:val="00BD1BE9"/>
    <w:rsid w:val="00BD7DD6"/>
    <w:rsid w:val="00C019F2"/>
    <w:rsid w:val="00C10987"/>
    <w:rsid w:val="00C306EC"/>
    <w:rsid w:val="00C335F6"/>
    <w:rsid w:val="00C52F47"/>
    <w:rsid w:val="00C55A6B"/>
    <w:rsid w:val="00C64F92"/>
    <w:rsid w:val="00C74682"/>
    <w:rsid w:val="00C8271F"/>
    <w:rsid w:val="00C846B0"/>
    <w:rsid w:val="00C94235"/>
    <w:rsid w:val="00CA7CB6"/>
    <w:rsid w:val="00CB064F"/>
    <w:rsid w:val="00CB48C2"/>
    <w:rsid w:val="00CD11AA"/>
    <w:rsid w:val="00CD6766"/>
    <w:rsid w:val="00CE50D4"/>
    <w:rsid w:val="00CF053E"/>
    <w:rsid w:val="00CF5A60"/>
    <w:rsid w:val="00CF78BC"/>
    <w:rsid w:val="00D0774F"/>
    <w:rsid w:val="00D11C55"/>
    <w:rsid w:val="00D16E26"/>
    <w:rsid w:val="00D37E21"/>
    <w:rsid w:val="00D43730"/>
    <w:rsid w:val="00D55D02"/>
    <w:rsid w:val="00D56691"/>
    <w:rsid w:val="00D5731B"/>
    <w:rsid w:val="00D9411C"/>
    <w:rsid w:val="00D97320"/>
    <w:rsid w:val="00DB08C5"/>
    <w:rsid w:val="00DD6CF9"/>
    <w:rsid w:val="00DD76F3"/>
    <w:rsid w:val="00DE0785"/>
    <w:rsid w:val="00DE4E22"/>
    <w:rsid w:val="00E04FC8"/>
    <w:rsid w:val="00E07191"/>
    <w:rsid w:val="00E075D1"/>
    <w:rsid w:val="00E23303"/>
    <w:rsid w:val="00E31DEE"/>
    <w:rsid w:val="00E3645E"/>
    <w:rsid w:val="00E40175"/>
    <w:rsid w:val="00E43C8C"/>
    <w:rsid w:val="00E73CA5"/>
    <w:rsid w:val="00E76FD1"/>
    <w:rsid w:val="00EA6F27"/>
    <w:rsid w:val="00EB4F2A"/>
    <w:rsid w:val="00EF1D71"/>
    <w:rsid w:val="00F00CBF"/>
    <w:rsid w:val="00F064FB"/>
    <w:rsid w:val="00F13721"/>
    <w:rsid w:val="00F1757C"/>
    <w:rsid w:val="00F2797A"/>
    <w:rsid w:val="00F35146"/>
    <w:rsid w:val="00F35FE7"/>
    <w:rsid w:val="00F84DDE"/>
    <w:rsid w:val="00F9177A"/>
    <w:rsid w:val="00FA11C4"/>
    <w:rsid w:val="00FB2A92"/>
    <w:rsid w:val="00FF3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37BBA6B"/>
  <w15:docId w15:val="{8F4FCCCE-190F-448A-8198-14356AEA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191"/>
    <w:rPr>
      <w:rFonts w:ascii="Times New Roman" w:eastAsia="Times New Roman" w:hAnsi="Times New Roman"/>
      <w:sz w:val="24"/>
      <w:szCs w:val="24"/>
    </w:rPr>
  </w:style>
  <w:style w:type="paragraph" w:styleId="Heading1">
    <w:name w:val="heading 1"/>
    <w:basedOn w:val="Normal"/>
    <w:next w:val="Normal"/>
    <w:link w:val="Heading1Char"/>
    <w:uiPriority w:val="99"/>
    <w:qFormat/>
    <w:rsid w:val="008D0C1C"/>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link w:val="Heading2Char"/>
    <w:unhideWhenUsed/>
    <w:qFormat/>
    <w:locked/>
    <w:rsid w:val="003157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locked/>
    <w:rsid w:val="000149D5"/>
    <w:pPr>
      <w:keepNext/>
      <w:keepLines/>
      <w:spacing w:before="200" w:line="264"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0C1C"/>
    <w:rPr>
      <w:rFonts w:ascii="Arial" w:hAnsi="Arial" w:cs="Arial"/>
      <w:b/>
      <w:bCs/>
      <w:kern w:val="32"/>
      <w:sz w:val="32"/>
      <w:szCs w:val="32"/>
      <w:lang w:val="en-GB" w:eastAsia="en-GB"/>
    </w:rPr>
  </w:style>
  <w:style w:type="paragraph" w:styleId="BodyText">
    <w:name w:val="Body Text"/>
    <w:basedOn w:val="Normal"/>
    <w:link w:val="BodyTextChar"/>
    <w:uiPriority w:val="99"/>
    <w:rsid w:val="008D0C1C"/>
    <w:pPr>
      <w:spacing w:after="240" w:line="240" w:lineRule="atLeast"/>
      <w:jc w:val="both"/>
    </w:pPr>
    <w:rPr>
      <w:sz w:val="22"/>
      <w:szCs w:val="20"/>
    </w:rPr>
  </w:style>
  <w:style w:type="character" w:customStyle="1" w:styleId="BodyTextChar">
    <w:name w:val="Body Text Char"/>
    <w:link w:val="BodyText"/>
    <w:uiPriority w:val="99"/>
    <w:locked/>
    <w:rsid w:val="008D0C1C"/>
    <w:rPr>
      <w:rFonts w:ascii="Times New Roman" w:hAnsi="Times New Roman" w:cs="Times New Roman"/>
      <w:sz w:val="20"/>
      <w:szCs w:val="20"/>
      <w:lang w:val="en-GB" w:eastAsia="en-GB"/>
    </w:rPr>
  </w:style>
  <w:style w:type="paragraph" w:styleId="ListParagraph">
    <w:name w:val="List Paragraph"/>
    <w:basedOn w:val="Normal"/>
    <w:uiPriority w:val="99"/>
    <w:qFormat/>
    <w:rsid w:val="00617DE6"/>
    <w:pPr>
      <w:ind w:left="720"/>
      <w:contextualSpacing/>
    </w:pPr>
  </w:style>
  <w:style w:type="paragraph" w:styleId="Header">
    <w:name w:val="header"/>
    <w:basedOn w:val="Normal"/>
    <w:link w:val="HeaderChar"/>
    <w:uiPriority w:val="99"/>
    <w:semiHidden/>
    <w:rsid w:val="009601AD"/>
    <w:pPr>
      <w:tabs>
        <w:tab w:val="center" w:pos="4513"/>
        <w:tab w:val="right" w:pos="9026"/>
      </w:tabs>
    </w:pPr>
  </w:style>
  <w:style w:type="character" w:customStyle="1" w:styleId="HeaderChar">
    <w:name w:val="Header Char"/>
    <w:link w:val="Header"/>
    <w:uiPriority w:val="99"/>
    <w:semiHidden/>
    <w:locked/>
    <w:rsid w:val="009601AD"/>
    <w:rPr>
      <w:rFonts w:ascii="Times New Roman" w:hAnsi="Times New Roman" w:cs="Times New Roman"/>
      <w:sz w:val="24"/>
      <w:szCs w:val="24"/>
      <w:lang w:val="en-GB" w:eastAsia="en-GB"/>
    </w:rPr>
  </w:style>
  <w:style w:type="paragraph" w:styleId="Footer">
    <w:name w:val="footer"/>
    <w:basedOn w:val="Normal"/>
    <w:link w:val="FooterChar"/>
    <w:uiPriority w:val="99"/>
    <w:rsid w:val="009601AD"/>
    <w:pPr>
      <w:tabs>
        <w:tab w:val="center" w:pos="4513"/>
        <w:tab w:val="right" w:pos="9026"/>
      </w:tabs>
    </w:pPr>
  </w:style>
  <w:style w:type="character" w:customStyle="1" w:styleId="FooterChar">
    <w:name w:val="Footer Char"/>
    <w:link w:val="Footer"/>
    <w:uiPriority w:val="99"/>
    <w:locked/>
    <w:rsid w:val="009601A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9601AD"/>
    <w:rPr>
      <w:rFonts w:ascii="Tahoma" w:hAnsi="Tahoma" w:cs="Tahoma"/>
      <w:sz w:val="16"/>
      <w:szCs w:val="16"/>
    </w:rPr>
  </w:style>
  <w:style w:type="character" w:customStyle="1" w:styleId="BalloonTextChar">
    <w:name w:val="Balloon Text Char"/>
    <w:link w:val="BalloonText"/>
    <w:uiPriority w:val="99"/>
    <w:semiHidden/>
    <w:locked/>
    <w:rsid w:val="009601AD"/>
    <w:rPr>
      <w:rFonts w:ascii="Tahoma" w:hAnsi="Tahoma" w:cs="Tahoma"/>
      <w:sz w:val="16"/>
      <w:szCs w:val="16"/>
      <w:lang w:val="en-GB" w:eastAsia="en-GB"/>
    </w:rPr>
  </w:style>
  <w:style w:type="paragraph" w:styleId="Revision">
    <w:name w:val="Revision"/>
    <w:hidden/>
    <w:uiPriority w:val="99"/>
    <w:semiHidden/>
    <w:rsid w:val="00914293"/>
    <w:rPr>
      <w:rFonts w:ascii="Times New Roman" w:eastAsia="Times New Roman" w:hAnsi="Times New Roman"/>
      <w:sz w:val="24"/>
      <w:szCs w:val="24"/>
    </w:rPr>
  </w:style>
  <w:style w:type="paragraph" w:styleId="PlainText">
    <w:name w:val="Plain Text"/>
    <w:basedOn w:val="Normal"/>
    <w:link w:val="PlainTextChar"/>
    <w:uiPriority w:val="99"/>
    <w:rsid w:val="00645E6C"/>
    <w:rPr>
      <w:rFonts w:ascii="Consolas" w:hAnsi="Consolas" w:cs="Consolas"/>
      <w:sz w:val="21"/>
      <w:szCs w:val="21"/>
      <w:lang w:val="en-US" w:eastAsia="en-US"/>
    </w:rPr>
  </w:style>
  <w:style w:type="character" w:customStyle="1" w:styleId="PlainTextChar">
    <w:name w:val="Plain Text Char"/>
    <w:basedOn w:val="DefaultParagraphFont"/>
    <w:link w:val="PlainText"/>
    <w:uiPriority w:val="99"/>
    <w:rsid w:val="00645E6C"/>
    <w:rPr>
      <w:rFonts w:ascii="Consolas" w:eastAsia="Times New Roman" w:hAnsi="Consolas" w:cs="Consolas"/>
      <w:sz w:val="21"/>
      <w:szCs w:val="21"/>
      <w:lang w:val="en-US" w:eastAsia="en-US"/>
    </w:rPr>
  </w:style>
  <w:style w:type="table" w:styleId="TableGrid">
    <w:name w:val="Table Grid"/>
    <w:basedOn w:val="TableNormal"/>
    <w:locked/>
    <w:rsid w:val="00645E6C"/>
    <w:rPr>
      <w:sz w:val="22"/>
      <w:szCs w:val="22"/>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730"/>
    <w:rPr>
      <w:sz w:val="16"/>
      <w:szCs w:val="16"/>
    </w:rPr>
  </w:style>
  <w:style w:type="paragraph" w:styleId="CommentText">
    <w:name w:val="annotation text"/>
    <w:basedOn w:val="Normal"/>
    <w:link w:val="CommentTextChar"/>
    <w:uiPriority w:val="99"/>
    <w:unhideWhenUsed/>
    <w:rsid w:val="00315730"/>
    <w:rPr>
      <w:sz w:val="20"/>
      <w:szCs w:val="20"/>
    </w:rPr>
  </w:style>
  <w:style w:type="character" w:customStyle="1" w:styleId="CommentTextChar">
    <w:name w:val="Comment Text Char"/>
    <w:basedOn w:val="DefaultParagraphFont"/>
    <w:link w:val="CommentText"/>
    <w:uiPriority w:val="99"/>
    <w:rsid w:val="0031573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5730"/>
    <w:rPr>
      <w:b/>
      <w:bCs/>
    </w:rPr>
  </w:style>
  <w:style w:type="character" w:customStyle="1" w:styleId="CommentSubjectChar">
    <w:name w:val="Comment Subject Char"/>
    <w:basedOn w:val="CommentTextChar"/>
    <w:link w:val="CommentSubject"/>
    <w:uiPriority w:val="99"/>
    <w:semiHidden/>
    <w:rsid w:val="00315730"/>
    <w:rPr>
      <w:rFonts w:ascii="Times New Roman" w:eastAsia="Times New Roman" w:hAnsi="Times New Roman"/>
      <w:b/>
      <w:bCs/>
    </w:rPr>
  </w:style>
  <w:style w:type="character" w:customStyle="1" w:styleId="Heading2Char">
    <w:name w:val="Heading 2 Char"/>
    <w:basedOn w:val="DefaultParagraphFont"/>
    <w:link w:val="Heading2"/>
    <w:rsid w:val="00315730"/>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0149D5"/>
    <w:rPr>
      <w:rFonts w:asciiTheme="majorHAnsi" w:eastAsiaTheme="majorEastAsia" w:hAnsiTheme="majorHAnsi" w:cstheme="majorBidi"/>
      <w:i/>
      <w:iCs/>
      <w:color w:val="243F60" w:themeColor="accent1" w:themeShade="7F"/>
      <w:sz w:val="22"/>
      <w:szCs w:val="22"/>
      <w:lang w:eastAsia="en-US"/>
    </w:rPr>
  </w:style>
  <w:style w:type="paragraph" w:styleId="Caption">
    <w:name w:val="caption"/>
    <w:basedOn w:val="Normal"/>
    <w:next w:val="Normal"/>
    <w:uiPriority w:val="35"/>
    <w:semiHidden/>
    <w:unhideWhenUsed/>
    <w:qFormat/>
    <w:locked/>
    <w:rsid w:val="00DB08C5"/>
    <w:pPr>
      <w:spacing w:after="240"/>
    </w:pPr>
    <w:rPr>
      <w:rFonts w:ascii="Calibri Light" w:eastAsiaTheme="minorEastAsia" w:hAnsi="Calibri Light" w:cstheme="minorBid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4412">
      <w:bodyDiv w:val="1"/>
      <w:marLeft w:val="0"/>
      <w:marRight w:val="0"/>
      <w:marTop w:val="0"/>
      <w:marBottom w:val="0"/>
      <w:divBdr>
        <w:top w:val="none" w:sz="0" w:space="0" w:color="auto"/>
        <w:left w:val="none" w:sz="0" w:space="0" w:color="auto"/>
        <w:bottom w:val="none" w:sz="0" w:space="0" w:color="auto"/>
        <w:right w:val="none" w:sz="0" w:space="0" w:color="auto"/>
      </w:divBdr>
    </w:div>
    <w:div w:id="10614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ender_x0020_Code xmlns="353b0a54-23c4-4060-9578-ce2d6d7eb534">NP fixed line</Tender_x0020_Code>
    <Tender_x0020_Value xmlns="353b0a54-23c4-4060-9578-ce2d6d7eb534" xsi:nil="true"/>
    <_dlc_DocId xmlns="f15a1405-0245-46da-834c-0baab4fc940b">EITRECORD-11-1353</_dlc_DocId>
    <_dlc_DocIdUrl xmlns="f15a1405-0245-46da-834c-0baab4fc940b">
      <Url>https://duna.eit.europa.eu/EIT/_layouts/15/DocIdRedir.aspx?ID=EITRECORD-11-1353</Url>
      <Description>EITRECORD-11-1353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055BC95AECF8B40BE10F2741B5A11AE" ma:contentTypeVersion="3" ma:contentTypeDescription="Create a new document." ma:contentTypeScope="" ma:versionID="6bbc04eb4bdb3aa68d2d36ac0cdc37b9">
  <xsd:schema xmlns:xsd="http://www.w3.org/2001/XMLSchema" xmlns:xs="http://www.w3.org/2001/XMLSchema" xmlns:p="http://schemas.microsoft.com/office/2006/metadata/properties" xmlns:ns2="353b0a54-23c4-4060-9578-ce2d6d7eb534" xmlns:ns3="f15a1405-0245-46da-834c-0baab4fc940b" targetNamespace="http://schemas.microsoft.com/office/2006/metadata/properties" ma:root="true" ma:fieldsID="06cc4c82057d3516e7054f81346b1c2e" ns2:_="" ns3:_="">
    <xsd:import namespace="353b0a54-23c4-4060-9578-ce2d6d7eb534"/>
    <xsd:import namespace="f15a1405-0245-46da-834c-0baab4fc940b"/>
    <xsd:element name="properties">
      <xsd:complexType>
        <xsd:sequence>
          <xsd:element name="documentManagement">
            <xsd:complexType>
              <xsd:all>
                <xsd:element ref="ns2:Tender_x0020_Value" minOccurs="0"/>
                <xsd:element ref="ns2:Tender_x0020_Cod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54-23c4-4060-9578-ce2d6d7eb534" elementFormDefault="qualified">
    <xsd:import namespace="http://schemas.microsoft.com/office/2006/documentManagement/types"/>
    <xsd:import namespace="http://schemas.microsoft.com/office/infopath/2007/PartnerControls"/>
    <xsd:element name="Tender_x0020_Value" ma:index="8" nillable="true" ma:displayName="Tender Value" ma:LCID="2067" ma:internalName="Tender_x0020_Value" ma:readOnly="false">
      <xsd:simpleType>
        <xsd:restriction base="dms:Currency"/>
      </xsd:simpleType>
    </xsd:element>
    <xsd:element name="Tender_x0020_Code" ma:index="9" ma:displayName="Tender Code" ma:internalName="Tender_x0020_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381B-18B3-4467-9607-D760A0FE0D70}">
  <ds:schemaRefs>
    <ds:schemaRef ds:uri="http://schemas.microsoft.com/sharepoint/v3/contenttype/forms"/>
  </ds:schemaRefs>
</ds:datastoreItem>
</file>

<file path=customXml/itemProps2.xml><?xml version="1.0" encoding="utf-8"?>
<ds:datastoreItem xmlns:ds="http://schemas.openxmlformats.org/officeDocument/2006/customXml" ds:itemID="{E39D1A25-7606-40E0-A8CD-0864EB0DB7E3}">
  <ds:schemaRefs>
    <ds:schemaRef ds:uri="http://schemas.microsoft.com/office/2006/metadata/customXsn"/>
  </ds:schemaRefs>
</ds:datastoreItem>
</file>

<file path=customXml/itemProps3.xml><?xml version="1.0" encoding="utf-8"?>
<ds:datastoreItem xmlns:ds="http://schemas.openxmlformats.org/officeDocument/2006/customXml" ds:itemID="{242F7423-A187-4C3F-830B-13EA745C1561}">
  <ds:schemaRefs>
    <ds:schemaRef ds:uri="353b0a54-23c4-4060-9578-ce2d6d7eb534"/>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f15a1405-0245-46da-834c-0baab4fc940b"/>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36099EA0-8BD9-4DE1-8FD0-09B4273CA1E0}">
  <ds:schemaRefs>
    <ds:schemaRef ds:uri="http://schemas.microsoft.com/sharepoint/events"/>
  </ds:schemaRefs>
</ds:datastoreItem>
</file>

<file path=customXml/itemProps5.xml><?xml version="1.0" encoding="utf-8"?>
<ds:datastoreItem xmlns:ds="http://schemas.openxmlformats.org/officeDocument/2006/customXml" ds:itemID="{9E75D361-1704-45F9-B135-0DCE5E288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54-23c4-4060-9578-ce2d6d7eb534"/>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B6FAC7-7EE9-471C-A5D0-FA721D03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ANNEX 5</vt:lpstr>
    </vt:vector>
  </TitlesOfParts>
  <Company>Microsoft</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dc:title>
  <dc:creator>georgvi</dc:creator>
  <cp:lastModifiedBy>Zoltan Kantor</cp:lastModifiedBy>
  <cp:revision>2</cp:revision>
  <cp:lastPrinted>2016-11-14T13:58:00Z</cp:lastPrinted>
  <dcterms:created xsi:type="dcterms:W3CDTF">2017-02-01T12:14:00Z</dcterms:created>
  <dcterms:modified xsi:type="dcterms:W3CDTF">2017-02-01T12:14:00Z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0x010100F055BC95AECF8B40BE10F2741B5A11AE</vt:lpwstr>
  </property>
  <property fmtid="{D5CDD505-2E9C-101B-9397-08002B2CF9AE}" pid="3" name="_dlc_DocIdItemGuid">
    <vt:lpwstr>5852306c-5076-42ae-a94e-f1d8c96cf814</vt:lpwstr>
  </property>
</Properties>
</file>